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5CFFFC8" w:rsidR="00CA1CFD" w:rsidRDefault="00BA50C7" w:rsidP="00F62572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4992C6E">
                <wp:simplePos x="0" y="0"/>
                <wp:positionH relativeFrom="page">
                  <wp:posOffset>4516342</wp:posOffset>
                </wp:positionH>
                <wp:positionV relativeFrom="page">
                  <wp:posOffset>2266122</wp:posOffset>
                </wp:positionV>
                <wp:extent cx="2448698" cy="274320"/>
                <wp:effectExtent l="0" t="0" r="889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69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C6B3EB9" w:rsidR="00CA1CFD" w:rsidRPr="00482A25" w:rsidRDefault="00BA50C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A50C7">
                              <w:rPr>
                                <w:szCs w:val="28"/>
                                <w:lang w:val="ru-RU"/>
                              </w:rPr>
                              <w:t>СЭД-2023-299-01-01-05.С-747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6pt;margin-top:178.45pt;width:19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YZrwIAAKk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" filled="f" stroked="f">
                <v:textbox inset="0,0,0,0">
                  <w:txbxContent>
                    <w:p w14:paraId="4289A44E" w14:textId="5C6B3EB9" w:rsidR="00CA1CFD" w:rsidRPr="00482A25" w:rsidRDefault="00BA50C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A50C7">
                        <w:rPr>
                          <w:szCs w:val="28"/>
                          <w:lang w:val="ru-RU"/>
                        </w:rPr>
                        <w:t>СЭД-2023-299-01-01-05.С-747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7944A09">
                <wp:simplePos x="0" y="0"/>
                <wp:positionH relativeFrom="page">
                  <wp:posOffset>938254</wp:posOffset>
                </wp:positionH>
                <wp:positionV relativeFrom="page">
                  <wp:posOffset>2910178</wp:posOffset>
                </wp:positionV>
                <wp:extent cx="2711302" cy="1168842"/>
                <wp:effectExtent l="0" t="0" r="13335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302" cy="11688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C5AA6" w14:textId="44AC3E7E" w:rsidR="0026304E" w:rsidRDefault="0026304E" w:rsidP="005D023A">
                            <w:pPr>
                              <w:pStyle w:val="a5"/>
                              <w:spacing w:after="0"/>
                            </w:pPr>
                            <w:r>
                              <w:t xml:space="preserve">Об </w:t>
                            </w:r>
                            <w:bookmarkStart w:id="0" w:name="_Hlk132622009"/>
                            <w:r>
                              <w:t xml:space="preserve">установлении расходного обязательства Пермского муниципального </w:t>
                            </w:r>
                            <w:r w:rsidR="0022471D">
                              <w:t>округа</w:t>
                            </w:r>
                            <w:r>
                              <w:t xml:space="preserve"> </w:t>
                            </w:r>
                          </w:p>
                          <w:p w14:paraId="316E507F" w14:textId="77777777" w:rsidR="0026304E" w:rsidRDefault="0026304E" w:rsidP="005D023A">
                            <w:pPr>
                              <w:pStyle w:val="a5"/>
                              <w:spacing w:after="0"/>
                            </w:pPr>
                            <w:r>
                              <w:t xml:space="preserve">и </w:t>
                            </w:r>
                            <w:proofErr w:type="gramStart"/>
                            <w:r>
                              <w:t>утверждении</w:t>
                            </w:r>
                            <w:proofErr w:type="gramEnd"/>
                            <w:r>
                              <w:t xml:space="preserve"> Порядка </w:t>
                            </w:r>
                          </w:p>
                          <w:bookmarkEnd w:id="0"/>
                          <w:p w14:paraId="1E33280E" w14:textId="3DB9BE43" w:rsidR="005D023A" w:rsidRDefault="00C57739" w:rsidP="005D023A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BF4E5C">
                              <w:rPr>
                                <w:szCs w:val="28"/>
                              </w:rPr>
                              <w:t>расходования субсидии</w:t>
                            </w:r>
                            <w:r w:rsidR="004577A5">
                              <w:rPr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4577A5">
                              <w:rPr>
                                <w:szCs w:val="28"/>
                              </w:rPr>
                              <w:t>на</w:t>
                            </w:r>
                            <w:proofErr w:type="gramEnd"/>
                            <w:r w:rsidRPr="00BF4E5C">
                              <w:rPr>
                                <w:szCs w:val="28"/>
                              </w:rPr>
                              <w:t xml:space="preserve"> </w:t>
                            </w:r>
                            <w:bookmarkStart w:id="1" w:name="_Hlk133907682"/>
                          </w:p>
                          <w:bookmarkEnd w:id="1"/>
                          <w:p w14:paraId="1307AF0B" w14:textId="745EEC79" w:rsidR="00CA1CFD" w:rsidRDefault="004577A5" w:rsidP="004577A5">
                            <w:pPr>
                              <w:pStyle w:val="a5"/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>р</w:t>
                            </w:r>
                            <w:r w:rsidRPr="004577A5">
                              <w:rPr>
                                <w:szCs w:val="28"/>
                              </w:rPr>
                              <w:t>еализаци</w:t>
                            </w:r>
                            <w:r>
                              <w:rPr>
                                <w:szCs w:val="28"/>
                              </w:rPr>
                              <w:t>ю</w:t>
                            </w:r>
                            <w:r w:rsidRPr="004577A5">
                              <w:rPr>
                                <w:szCs w:val="28"/>
                              </w:rPr>
                              <w:t xml:space="preserve"> мероприятий в сфере молодежной политики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73.9pt;margin-top:229.15pt;width:213.5pt;height:92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zSsAIAALE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" filled="f" stroked="f">
                <v:textbox inset="0,0,0,0">
                  <w:txbxContent>
                    <w:p w14:paraId="073C5AA6" w14:textId="44AC3E7E" w:rsidR="0026304E" w:rsidRDefault="0026304E" w:rsidP="005D023A">
                      <w:pPr>
                        <w:pStyle w:val="a5"/>
                        <w:spacing w:after="0"/>
                      </w:pPr>
                      <w:r>
                        <w:t xml:space="preserve">Об </w:t>
                      </w:r>
                      <w:bookmarkStart w:id="2" w:name="_Hlk132622009"/>
                      <w:r>
                        <w:t xml:space="preserve">установлении расходного обязательства Пермского муниципального </w:t>
                      </w:r>
                      <w:r w:rsidR="0022471D">
                        <w:t>округа</w:t>
                      </w:r>
                      <w:r>
                        <w:t xml:space="preserve"> </w:t>
                      </w:r>
                    </w:p>
                    <w:p w14:paraId="316E507F" w14:textId="77777777" w:rsidR="0026304E" w:rsidRDefault="0026304E" w:rsidP="005D023A">
                      <w:pPr>
                        <w:pStyle w:val="a5"/>
                        <w:spacing w:after="0"/>
                      </w:pPr>
                      <w:r>
                        <w:t xml:space="preserve">и </w:t>
                      </w:r>
                      <w:proofErr w:type="gramStart"/>
                      <w:r>
                        <w:t>утверждении</w:t>
                      </w:r>
                      <w:proofErr w:type="gramEnd"/>
                      <w:r>
                        <w:t xml:space="preserve"> Порядка </w:t>
                      </w:r>
                    </w:p>
                    <w:bookmarkEnd w:id="2"/>
                    <w:p w14:paraId="1E33280E" w14:textId="3DB9BE43" w:rsidR="005D023A" w:rsidRDefault="00C57739" w:rsidP="005D023A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BF4E5C">
                        <w:rPr>
                          <w:szCs w:val="28"/>
                        </w:rPr>
                        <w:t>расходования субсидии</w:t>
                      </w:r>
                      <w:r w:rsidR="004577A5">
                        <w:rPr>
                          <w:szCs w:val="28"/>
                        </w:rPr>
                        <w:t xml:space="preserve"> </w:t>
                      </w:r>
                      <w:proofErr w:type="gramStart"/>
                      <w:r w:rsidR="004577A5">
                        <w:rPr>
                          <w:szCs w:val="28"/>
                        </w:rPr>
                        <w:t>на</w:t>
                      </w:r>
                      <w:proofErr w:type="gramEnd"/>
                      <w:r w:rsidRPr="00BF4E5C">
                        <w:rPr>
                          <w:szCs w:val="28"/>
                        </w:rPr>
                        <w:t xml:space="preserve"> </w:t>
                      </w:r>
                      <w:bookmarkStart w:id="3" w:name="_Hlk133907682"/>
                    </w:p>
                    <w:bookmarkEnd w:id="3"/>
                    <w:p w14:paraId="1307AF0B" w14:textId="745EEC79" w:rsidR="00CA1CFD" w:rsidRDefault="004577A5" w:rsidP="004577A5">
                      <w:pPr>
                        <w:pStyle w:val="a5"/>
                        <w:spacing w:after="0"/>
                      </w:pPr>
                      <w:r>
                        <w:rPr>
                          <w:szCs w:val="28"/>
                        </w:rPr>
                        <w:t>р</w:t>
                      </w:r>
                      <w:r w:rsidRPr="004577A5">
                        <w:rPr>
                          <w:szCs w:val="28"/>
                        </w:rPr>
                        <w:t>еализаци</w:t>
                      </w:r>
                      <w:r>
                        <w:rPr>
                          <w:szCs w:val="28"/>
                        </w:rPr>
                        <w:t>ю</w:t>
                      </w:r>
                      <w:r w:rsidRPr="004577A5">
                        <w:rPr>
                          <w:szCs w:val="28"/>
                        </w:rPr>
                        <w:t xml:space="preserve"> мероприятий в сфере молодежной политики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34A4DFA" w:rsidR="00CA1CFD" w:rsidRPr="00482A25" w:rsidRDefault="00BA50C7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27.09.2023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734A4DFA" w:rsidR="00CA1CFD" w:rsidRPr="00482A25" w:rsidRDefault="00BA50C7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27.09.2023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noProof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240CB7" w14:textId="187B87A0" w:rsidR="00B95E6B" w:rsidRPr="00B95E6B" w:rsidRDefault="00B95E6B" w:rsidP="00B95E6B"/>
    <w:p w14:paraId="560ECB8E" w14:textId="10A3FCE7" w:rsidR="00B95E6B" w:rsidRPr="00B95E6B" w:rsidRDefault="00B95E6B" w:rsidP="00B95E6B"/>
    <w:p w14:paraId="7E29D61F" w14:textId="260869E9" w:rsidR="00B95E6B" w:rsidRPr="00B95E6B" w:rsidRDefault="00B95E6B" w:rsidP="00B95E6B"/>
    <w:p w14:paraId="2BD3D2DB" w14:textId="784CF2C6" w:rsidR="00B95E6B" w:rsidRDefault="00B95E6B" w:rsidP="005D023A">
      <w:pPr>
        <w:spacing w:line="480" w:lineRule="exact"/>
        <w:rPr>
          <w:sz w:val="28"/>
          <w:szCs w:val="28"/>
        </w:rPr>
      </w:pPr>
    </w:p>
    <w:p w14:paraId="5F10C544" w14:textId="134378B9" w:rsidR="00B95E6B" w:rsidRPr="005D023A" w:rsidRDefault="00B95E6B" w:rsidP="005D023A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  <w:proofErr w:type="gramStart"/>
      <w:r w:rsidRPr="005D023A">
        <w:rPr>
          <w:rFonts w:cs="Arial"/>
          <w:bCs/>
          <w:sz w:val="28"/>
          <w:szCs w:val="28"/>
        </w:rPr>
        <w:t xml:space="preserve">В соответствии со статьей 86 Бюджетного кодекса Российской Федерации, пунктом </w:t>
      </w:r>
      <w:r w:rsidR="009E4527" w:rsidRPr="005D023A">
        <w:rPr>
          <w:rFonts w:cs="Arial"/>
          <w:bCs/>
          <w:sz w:val="28"/>
          <w:szCs w:val="28"/>
        </w:rPr>
        <w:t>17</w:t>
      </w:r>
      <w:r w:rsidRPr="005D023A">
        <w:rPr>
          <w:rFonts w:cs="Arial"/>
          <w:bCs/>
          <w:sz w:val="28"/>
          <w:szCs w:val="28"/>
        </w:rPr>
        <w:t xml:space="preserve"> части 1 статьи 16 Федерального закона от 06 октября 2003 г. № 131- ФЗ «Об общих принципах организации местного самоуправления в Российской Федерации», пунктом 1 части 11 раздела </w:t>
      </w:r>
      <w:r w:rsidRPr="005D023A">
        <w:rPr>
          <w:rFonts w:cs="Arial"/>
          <w:bCs/>
          <w:sz w:val="28"/>
          <w:szCs w:val="28"/>
          <w:lang w:val="en-US"/>
        </w:rPr>
        <w:t>III</w:t>
      </w:r>
      <w:r w:rsidRPr="005D023A">
        <w:rPr>
          <w:rFonts w:cs="Arial"/>
          <w:bCs/>
          <w:sz w:val="28"/>
          <w:szCs w:val="28"/>
        </w:rPr>
        <w:t xml:space="preserve"> Положения о бюджетном процессе в Пермском муниципальном округе Пермского края, утвержденного решением Думы Пермского муниципального</w:t>
      </w:r>
      <w:proofErr w:type="gramEnd"/>
      <w:r w:rsidRPr="005D023A">
        <w:rPr>
          <w:rFonts w:cs="Arial"/>
          <w:bCs/>
          <w:sz w:val="28"/>
          <w:szCs w:val="28"/>
        </w:rPr>
        <w:t xml:space="preserve"> округа Пермского края от 22 сентября 2023 №</w:t>
      </w:r>
      <w:r w:rsidR="00015CA9" w:rsidRPr="005D023A">
        <w:rPr>
          <w:rFonts w:cs="Arial"/>
          <w:bCs/>
          <w:sz w:val="28"/>
          <w:szCs w:val="28"/>
        </w:rPr>
        <w:t> </w:t>
      </w:r>
      <w:r w:rsidRPr="005D023A">
        <w:rPr>
          <w:rFonts w:cs="Arial"/>
          <w:bCs/>
          <w:sz w:val="28"/>
          <w:szCs w:val="28"/>
        </w:rPr>
        <w:t xml:space="preserve">14, </w:t>
      </w:r>
      <w:r w:rsidR="00612637" w:rsidRPr="005D023A">
        <w:rPr>
          <w:rFonts w:cs="Arial"/>
          <w:bCs/>
          <w:sz w:val="28"/>
          <w:szCs w:val="28"/>
        </w:rPr>
        <w:t xml:space="preserve">пунктом 20 части 1 статьи 5, </w:t>
      </w:r>
      <w:r w:rsidRPr="005D023A">
        <w:rPr>
          <w:sz w:val="28"/>
          <w:szCs w:val="28"/>
        </w:rPr>
        <w:t>пунктом 6 части 2 статьи 30</w:t>
      </w:r>
      <w:r w:rsidRPr="005D023A">
        <w:rPr>
          <w:rFonts w:cs="Arial"/>
          <w:bCs/>
          <w:sz w:val="28"/>
          <w:szCs w:val="28"/>
        </w:rPr>
        <w:t xml:space="preserve"> Устава Пермского муниципальн</w:t>
      </w:r>
      <w:r w:rsidR="005D023A">
        <w:rPr>
          <w:rFonts w:cs="Arial"/>
          <w:bCs/>
          <w:sz w:val="28"/>
          <w:szCs w:val="28"/>
        </w:rPr>
        <w:t>ого</w:t>
      </w:r>
      <w:r w:rsidRPr="005D023A">
        <w:rPr>
          <w:rFonts w:cs="Arial"/>
          <w:bCs/>
          <w:sz w:val="28"/>
          <w:szCs w:val="28"/>
        </w:rPr>
        <w:t xml:space="preserve"> округа Пермского края</w:t>
      </w:r>
    </w:p>
    <w:p w14:paraId="216CB937" w14:textId="6C5F211D" w:rsidR="00B95E6B" w:rsidRDefault="00B95E6B" w:rsidP="005D023A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  <w:r w:rsidRPr="005D023A">
        <w:rPr>
          <w:rFonts w:cs="Arial"/>
          <w:bCs/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630A41F4" w14:textId="159AAD59" w:rsidR="00B95E6B" w:rsidRPr="00285FEE" w:rsidRDefault="00B95E6B" w:rsidP="00285FEE">
      <w:pPr>
        <w:widowControl w:val="0"/>
        <w:numPr>
          <w:ilvl w:val="0"/>
          <w:numId w:val="1"/>
        </w:numPr>
        <w:suppressAutoHyphens/>
        <w:spacing w:line="360" w:lineRule="exact"/>
        <w:ind w:left="0" w:firstLine="709"/>
        <w:jc w:val="both"/>
        <w:rPr>
          <w:sz w:val="28"/>
          <w:szCs w:val="28"/>
          <w:lang w:eastAsia="x-none"/>
        </w:rPr>
      </w:pPr>
      <w:r w:rsidRPr="005D023A">
        <w:rPr>
          <w:sz w:val="28"/>
          <w:szCs w:val="28"/>
        </w:rPr>
        <w:t xml:space="preserve">Установить, что расходы </w:t>
      </w:r>
      <w:bookmarkStart w:id="4" w:name="_Hlk144209682"/>
      <w:r w:rsidR="00285FEE" w:rsidRPr="00285FEE">
        <w:rPr>
          <w:sz w:val="28"/>
          <w:szCs w:val="28"/>
          <w:lang w:eastAsia="x-none"/>
        </w:rPr>
        <w:t>на реализацию мероприятий в сфере молодежной политики</w:t>
      </w:r>
      <w:bookmarkEnd w:id="4"/>
      <w:r w:rsidR="007B58B1" w:rsidRPr="00285FEE">
        <w:rPr>
          <w:sz w:val="28"/>
          <w:szCs w:val="28"/>
        </w:rPr>
        <w:t xml:space="preserve"> </w:t>
      </w:r>
      <w:r w:rsidRPr="00285FEE">
        <w:rPr>
          <w:sz w:val="28"/>
          <w:szCs w:val="28"/>
        </w:rPr>
        <w:t>являются расходным обязательством Пермского муниципального округа Пермского края.</w:t>
      </w:r>
    </w:p>
    <w:p w14:paraId="1B9118B7" w14:textId="325ACFC9" w:rsidR="00B95E6B" w:rsidRPr="005D023A" w:rsidRDefault="00B95E6B" w:rsidP="003B5BDF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5D023A">
        <w:rPr>
          <w:sz w:val="28"/>
          <w:szCs w:val="28"/>
        </w:rPr>
        <w:t xml:space="preserve">Утвердить </w:t>
      </w:r>
      <w:r w:rsidR="00A77746" w:rsidRPr="005D023A">
        <w:rPr>
          <w:sz w:val="28"/>
          <w:szCs w:val="28"/>
        </w:rPr>
        <w:t xml:space="preserve">прилагаемый Порядок расходования субсидии </w:t>
      </w:r>
      <w:r w:rsidR="00285FEE" w:rsidRPr="00285FEE">
        <w:rPr>
          <w:sz w:val="28"/>
          <w:szCs w:val="28"/>
        </w:rPr>
        <w:t>на реализацию мероприятий в сфере молодежной политики</w:t>
      </w:r>
      <w:r w:rsidRPr="005D023A">
        <w:rPr>
          <w:sz w:val="28"/>
          <w:szCs w:val="28"/>
        </w:rPr>
        <w:t>.</w:t>
      </w:r>
    </w:p>
    <w:p w14:paraId="286DED9D" w14:textId="052054D5" w:rsidR="00B95E6B" w:rsidRDefault="00B95E6B" w:rsidP="003B5BDF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r w:rsidRPr="005D023A">
        <w:rPr>
          <w:sz w:val="28"/>
          <w:szCs w:val="28"/>
        </w:rPr>
        <w:t xml:space="preserve">Определить главным распорядителем средств бюджета Пермского муниципального округа Пермского края, указанных в пункте 1 настоящего постановления, </w:t>
      </w:r>
      <w:r w:rsidR="007B58B1">
        <w:rPr>
          <w:sz w:val="28"/>
          <w:szCs w:val="28"/>
        </w:rPr>
        <w:t>у</w:t>
      </w:r>
      <w:r w:rsidRPr="005D023A">
        <w:rPr>
          <w:sz w:val="28"/>
          <w:szCs w:val="28"/>
        </w:rPr>
        <w:t>правление по делам культуры, молодёжи и спорта администрации Пермского муниципального округа Пермского края.</w:t>
      </w:r>
    </w:p>
    <w:p w14:paraId="12CB87A4" w14:textId="3120AB30" w:rsidR="00B95E6B" w:rsidRDefault="00B95E6B" w:rsidP="003B5BDF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bookmarkStart w:id="5" w:name="_Hlk129606953"/>
      <w:r w:rsidRPr="005D023A">
        <w:rPr>
          <w:sz w:val="28"/>
          <w:szCs w:val="28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Pr="005D023A">
          <w:rPr>
            <w:sz w:val="28"/>
            <w:szCs w:val="28"/>
          </w:rPr>
          <w:t>www.permraion.ru</w:t>
        </w:r>
      </w:hyperlink>
      <w:r w:rsidRPr="005D023A">
        <w:rPr>
          <w:sz w:val="28"/>
          <w:szCs w:val="28"/>
        </w:rPr>
        <w:t>).</w:t>
      </w:r>
    </w:p>
    <w:p w14:paraId="1DECE7B1" w14:textId="77777777" w:rsidR="007B58B1" w:rsidRPr="007B58B1" w:rsidRDefault="007B58B1" w:rsidP="003B5BDF">
      <w:pPr>
        <w:pStyle w:val="af0"/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7B58B1">
        <w:rPr>
          <w:sz w:val="28"/>
          <w:szCs w:val="28"/>
        </w:rPr>
        <w:lastRenderedPageBreak/>
        <w:t xml:space="preserve">Настоящее постановление вступает в силу со дня официального опубликования и распространяется на правоотношения, возникшие с 01 января 2023 г. </w:t>
      </w:r>
    </w:p>
    <w:bookmarkEnd w:id="5"/>
    <w:p w14:paraId="251F65FD" w14:textId="60E23213" w:rsidR="00B95E6B" w:rsidRPr="00B95E6B" w:rsidRDefault="00B95E6B" w:rsidP="003B5BDF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line="360" w:lineRule="exact"/>
        <w:ind w:left="0" w:firstLine="709"/>
        <w:jc w:val="both"/>
        <w:rPr>
          <w:sz w:val="28"/>
          <w:szCs w:val="28"/>
        </w:rPr>
      </w:pPr>
      <w:proofErr w:type="gramStart"/>
      <w:r w:rsidRPr="005D023A">
        <w:rPr>
          <w:sz w:val="28"/>
          <w:szCs w:val="28"/>
        </w:rPr>
        <w:t>Контроль за</w:t>
      </w:r>
      <w:proofErr w:type="gramEnd"/>
      <w:r w:rsidRPr="005D023A">
        <w:rPr>
          <w:sz w:val="28"/>
          <w:szCs w:val="28"/>
        </w:rPr>
        <w:t xml:space="preserve"> исполнением настоящего постановления возложить на заместителя главы администрации Пермского муниципального округа Пермского края </w:t>
      </w:r>
      <w:proofErr w:type="spellStart"/>
      <w:r w:rsidRPr="005D023A">
        <w:rPr>
          <w:sz w:val="28"/>
          <w:szCs w:val="28"/>
        </w:rPr>
        <w:t>Норицина</w:t>
      </w:r>
      <w:proofErr w:type="spellEnd"/>
      <w:r w:rsidRPr="005D023A">
        <w:rPr>
          <w:sz w:val="28"/>
          <w:szCs w:val="28"/>
        </w:rPr>
        <w:t xml:space="preserve"> А.</w:t>
      </w:r>
      <w:r w:rsidRPr="00B95E6B">
        <w:rPr>
          <w:sz w:val="28"/>
          <w:szCs w:val="20"/>
        </w:rPr>
        <w:t>А.</w:t>
      </w:r>
    </w:p>
    <w:p w14:paraId="04C9B649" w14:textId="0A47A05D" w:rsidR="00B95E6B" w:rsidRPr="00B95E6B" w:rsidRDefault="00B95E6B" w:rsidP="007B58B1">
      <w:pPr>
        <w:autoSpaceDE w:val="0"/>
        <w:autoSpaceDN w:val="0"/>
        <w:adjustRightInd w:val="0"/>
        <w:spacing w:line="1440" w:lineRule="exact"/>
        <w:jc w:val="both"/>
        <w:outlineLvl w:val="1"/>
        <w:rPr>
          <w:bCs/>
          <w:sz w:val="28"/>
          <w:szCs w:val="28"/>
        </w:rPr>
      </w:pPr>
      <w:r w:rsidRPr="00B95E6B">
        <w:rPr>
          <w:bCs/>
          <w:sz w:val="28"/>
          <w:szCs w:val="28"/>
        </w:rPr>
        <w:t>Глава</w:t>
      </w:r>
      <w:r w:rsidRPr="00B95E6B">
        <w:rPr>
          <w:sz w:val="28"/>
          <w:szCs w:val="20"/>
        </w:rPr>
        <w:t xml:space="preserve"> муниципального округа         </w:t>
      </w:r>
      <w:r w:rsidR="00170F6D">
        <w:rPr>
          <w:sz w:val="28"/>
          <w:szCs w:val="20"/>
        </w:rPr>
        <w:t xml:space="preserve"> </w:t>
      </w:r>
      <w:r w:rsidRPr="00B95E6B">
        <w:rPr>
          <w:sz w:val="28"/>
          <w:szCs w:val="20"/>
        </w:rPr>
        <w:t xml:space="preserve">                               </w:t>
      </w:r>
      <w:r w:rsidR="00340082">
        <w:rPr>
          <w:sz w:val="28"/>
          <w:szCs w:val="20"/>
        </w:rPr>
        <w:t xml:space="preserve">    </w:t>
      </w:r>
      <w:r w:rsidR="00D2751A">
        <w:rPr>
          <w:sz w:val="28"/>
          <w:szCs w:val="20"/>
        </w:rPr>
        <w:t xml:space="preserve"> </w:t>
      </w:r>
      <w:r w:rsidR="007B58B1">
        <w:rPr>
          <w:sz w:val="28"/>
          <w:szCs w:val="20"/>
        </w:rPr>
        <w:t xml:space="preserve">                 </w:t>
      </w:r>
      <w:r w:rsidRPr="00B95E6B">
        <w:rPr>
          <w:sz w:val="28"/>
          <w:szCs w:val="20"/>
        </w:rPr>
        <w:t>В.Ю. Цветов</w:t>
      </w:r>
    </w:p>
    <w:p w14:paraId="0F6B04B7" w14:textId="77777777" w:rsidR="005D023A" w:rsidRDefault="00340082" w:rsidP="00FE206F">
      <w:pPr>
        <w:autoSpaceDE w:val="0"/>
        <w:autoSpaceDN w:val="0"/>
        <w:adjustRightInd w:val="0"/>
        <w:ind w:firstLine="5670"/>
        <w:outlineLvl w:val="0"/>
        <w:rPr>
          <w:bCs/>
          <w:sz w:val="28"/>
          <w:szCs w:val="28"/>
        </w:rPr>
        <w:sectPr w:rsidR="005D023A" w:rsidSect="005D023A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>
        <w:rPr>
          <w:bCs/>
          <w:sz w:val="28"/>
          <w:szCs w:val="28"/>
        </w:rPr>
        <w:t xml:space="preserve">  </w:t>
      </w:r>
    </w:p>
    <w:p w14:paraId="4FDA94FD" w14:textId="77777777" w:rsidR="00B95E6B" w:rsidRPr="00B95E6B" w:rsidRDefault="00B95E6B" w:rsidP="003B5BDF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lastRenderedPageBreak/>
        <w:t>УТВЕРЖДЕН</w:t>
      </w:r>
    </w:p>
    <w:p w14:paraId="0F929FE1" w14:textId="77777777" w:rsidR="00B95E6B" w:rsidRPr="00B95E6B" w:rsidRDefault="00B95E6B" w:rsidP="003B5BDF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t xml:space="preserve">постановлением </w:t>
      </w:r>
    </w:p>
    <w:p w14:paraId="070C38C8" w14:textId="77777777" w:rsidR="00B95E6B" w:rsidRPr="00B95E6B" w:rsidRDefault="00B95E6B" w:rsidP="003B5BDF">
      <w:pPr>
        <w:spacing w:line="240" w:lineRule="exact"/>
        <w:ind w:left="5670"/>
        <w:rPr>
          <w:sz w:val="28"/>
          <w:szCs w:val="28"/>
        </w:rPr>
      </w:pPr>
      <w:r w:rsidRPr="00B95E6B">
        <w:rPr>
          <w:sz w:val="28"/>
          <w:szCs w:val="28"/>
        </w:rPr>
        <w:t xml:space="preserve">администрации Пермского муниципального округа Пермского края </w:t>
      </w:r>
    </w:p>
    <w:p w14:paraId="2754C3A5" w14:textId="71E1EDCF" w:rsidR="00B95E6B" w:rsidRPr="00B95E6B" w:rsidRDefault="00B95E6B" w:rsidP="003B5BDF">
      <w:pPr>
        <w:tabs>
          <w:tab w:val="left" w:pos="2360"/>
          <w:tab w:val="left" w:pos="3178"/>
          <w:tab w:val="left" w:pos="4450"/>
        </w:tabs>
        <w:spacing w:line="240" w:lineRule="exact"/>
        <w:ind w:left="5670"/>
        <w:rPr>
          <w:sz w:val="28"/>
          <w:szCs w:val="28"/>
        </w:rPr>
      </w:pPr>
      <w:r w:rsidRPr="00B95E6B">
        <w:rPr>
          <w:position w:val="1"/>
          <w:sz w:val="28"/>
          <w:szCs w:val="28"/>
        </w:rPr>
        <w:t xml:space="preserve">от </w:t>
      </w:r>
      <w:r w:rsidR="00BA50C7">
        <w:rPr>
          <w:sz w:val="28"/>
          <w:szCs w:val="28"/>
        </w:rPr>
        <w:t>27.09.2023</w:t>
      </w:r>
      <w:r w:rsidRPr="00B95E6B">
        <w:rPr>
          <w:sz w:val="28"/>
          <w:szCs w:val="28"/>
        </w:rPr>
        <w:t xml:space="preserve"> </w:t>
      </w:r>
      <w:r w:rsidRPr="00B95E6B">
        <w:rPr>
          <w:position w:val="1"/>
          <w:sz w:val="28"/>
          <w:szCs w:val="28"/>
        </w:rPr>
        <w:t xml:space="preserve">№ </w:t>
      </w:r>
      <w:r w:rsidR="00BA50C7" w:rsidRPr="00BA50C7">
        <w:rPr>
          <w:position w:val="1"/>
          <w:sz w:val="28"/>
          <w:szCs w:val="28"/>
        </w:rPr>
        <w:t>СЭД-2023-299-01-01-05.С-747</w:t>
      </w:r>
      <w:bookmarkStart w:id="6" w:name="_GoBack"/>
      <w:bookmarkEnd w:id="6"/>
      <w:r w:rsidRPr="00B95E6B">
        <w:rPr>
          <w:spacing w:val="1"/>
          <w:position w:val="1"/>
          <w:sz w:val="28"/>
          <w:szCs w:val="28"/>
        </w:rPr>
        <w:t xml:space="preserve"> </w:t>
      </w:r>
    </w:p>
    <w:p w14:paraId="79E24769" w14:textId="77777777" w:rsidR="00B95E6B" w:rsidRPr="00B95E6B" w:rsidRDefault="00B95E6B" w:rsidP="003B5BDF">
      <w:pPr>
        <w:spacing w:line="240" w:lineRule="exact"/>
        <w:jc w:val="center"/>
        <w:rPr>
          <w:sz w:val="28"/>
          <w:szCs w:val="28"/>
        </w:rPr>
      </w:pPr>
    </w:p>
    <w:p w14:paraId="78DA895E" w14:textId="77777777" w:rsidR="00B95E6B" w:rsidRPr="00B95E6B" w:rsidRDefault="00B95E6B" w:rsidP="003B5BDF">
      <w:pPr>
        <w:spacing w:line="240" w:lineRule="exact"/>
        <w:jc w:val="center"/>
        <w:rPr>
          <w:sz w:val="28"/>
          <w:szCs w:val="28"/>
        </w:rPr>
      </w:pPr>
    </w:p>
    <w:p w14:paraId="72D4CFA9" w14:textId="5A679320" w:rsidR="00B95E6B" w:rsidRPr="00D2751A" w:rsidRDefault="00D2751A" w:rsidP="003B5BDF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D2751A">
        <w:rPr>
          <w:b/>
          <w:bCs/>
          <w:sz w:val="28"/>
          <w:szCs w:val="28"/>
        </w:rPr>
        <w:t>ПОРЯДОК</w:t>
      </w:r>
      <w:r w:rsidR="00B95E6B" w:rsidRPr="00D2751A">
        <w:rPr>
          <w:b/>
          <w:bCs/>
          <w:sz w:val="28"/>
          <w:szCs w:val="28"/>
        </w:rPr>
        <w:t xml:space="preserve"> </w:t>
      </w:r>
    </w:p>
    <w:p w14:paraId="5C26918A" w14:textId="0E7F0D6D" w:rsidR="00B95E6B" w:rsidRDefault="00A6286B" w:rsidP="00792897">
      <w:pPr>
        <w:spacing w:line="240" w:lineRule="exact"/>
        <w:jc w:val="center"/>
        <w:rPr>
          <w:b/>
          <w:bCs/>
          <w:sz w:val="28"/>
          <w:szCs w:val="28"/>
        </w:rPr>
      </w:pPr>
      <w:r w:rsidRPr="00A6286B">
        <w:rPr>
          <w:b/>
          <w:bCs/>
          <w:sz w:val="28"/>
          <w:szCs w:val="28"/>
        </w:rPr>
        <w:t xml:space="preserve">расходования субсидии </w:t>
      </w:r>
      <w:r w:rsidR="00792897" w:rsidRPr="00792897">
        <w:rPr>
          <w:b/>
          <w:bCs/>
          <w:sz w:val="28"/>
          <w:szCs w:val="28"/>
        </w:rPr>
        <w:t>на реализацию мероприятий в сфере молодежной политики</w:t>
      </w:r>
    </w:p>
    <w:p w14:paraId="19B7E11E" w14:textId="77777777" w:rsidR="00CE5AA9" w:rsidRDefault="00CE5AA9" w:rsidP="003B5BDF">
      <w:pPr>
        <w:spacing w:line="240" w:lineRule="exact"/>
        <w:jc w:val="center"/>
        <w:rPr>
          <w:b/>
          <w:sz w:val="28"/>
          <w:szCs w:val="28"/>
        </w:rPr>
      </w:pPr>
    </w:p>
    <w:p w14:paraId="38C2EB66" w14:textId="77777777" w:rsidR="003B5BDF" w:rsidRPr="00B95E6B" w:rsidRDefault="003B5BDF" w:rsidP="003B5BDF">
      <w:pPr>
        <w:spacing w:line="240" w:lineRule="exact"/>
        <w:jc w:val="center"/>
        <w:rPr>
          <w:b/>
          <w:sz w:val="28"/>
          <w:szCs w:val="28"/>
        </w:rPr>
      </w:pPr>
    </w:p>
    <w:p w14:paraId="4EAA3E7D" w14:textId="313C8BEF" w:rsidR="00B95E6B" w:rsidRPr="001F6486" w:rsidRDefault="001F6486" w:rsidP="003B5BDF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321089">
        <w:rPr>
          <w:b/>
          <w:bCs/>
          <w:sz w:val="28"/>
          <w:szCs w:val="28"/>
        </w:rPr>
        <w:t xml:space="preserve">. </w:t>
      </w:r>
      <w:r w:rsidR="00B95E6B" w:rsidRPr="001F6486">
        <w:rPr>
          <w:b/>
          <w:bCs/>
          <w:sz w:val="28"/>
          <w:szCs w:val="28"/>
        </w:rPr>
        <w:t>Общие положения</w:t>
      </w:r>
    </w:p>
    <w:p w14:paraId="7D330EE4" w14:textId="77777777" w:rsidR="00F62572" w:rsidRPr="00F62572" w:rsidRDefault="00F62572" w:rsidP="003B5BDF">
      <w:pPr>
        <w:pStyle w:val="af0"/>
        <w:spacing w:line="360" w:lineRule="exact"/>
        <w:ind w:left="0"/>
        <w:contextualSpacing w:val="0"/>
        <w:rPr>
          <w:b/>
          <w:bCs/>
          <w:sz w:val="28"/>
          <w:szCs w:val="28"/>
        </w:rPr>
      </w:pPr>
    </w:p>
    <w:p w14:paraId="10E0A081" w14:textId="03403182" w:rsidR="00C57051" w:rsidRDefault="00FE206F" w:rsidP="00C57051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1.1.</w:t>
      </w:r>
      <w:r w:rsidR="003B5BDF">
        <w:rPr>
          <w:sz w:val="28"/>
          <w:szCs w:val="28"/>
        </w:rPr>
        <w:t>  </w:t>
      </w:r>
      <w:r w:rsidR="00BF4E5C" w:rsidRPr="001F6486">
        <w:rPr>
          <w:sz w:val="28"/>
          <w:szCs w:val="28"/>
        </w:rPr>
        <w:t xml:space="preserve">Порядок расходования субсидии </w:t>
      </w:r>
      <w:r w:rsidR="00DC2667" w:rsidRPr="00DC2667">
        <w:rPr>
          <w:sz w:val="28"/>
          <w:szCs w:val="28"/>
        </w:rPr>
        <w:t>на реализацию мероприятий в сфере молодежной политики</w:t>
      </w:r>
      <w:r w:rsidR="00BF4E5C" w:rsidRPr="001F6486">
        <w:rPr>
          <w:sz w:val="28"/>
          <w:szCs w:val="28"/>
        </w:rPr>
        <w:t xml:space="preserve"> (далее – Порядок) разработан </w:t>
      </w:r>
      <w:r w:rsidR="00C57051">
        <w:rPr>
          <w:sz w:val="28"/>
          <w:szCs w:val="28"/>
        </w:rPr>
        <w:t>в целях:</w:t>
      </w:r>
    </w:p>
    <w:p w14:paraId="2523B5D5" w14:textId="4DC47744" w:rsidR="00C57051" w:rsidRPr="00C57051" w:rsidRDefault="00C57051" w:rsidP="00C5705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3D3EB4">
        <w:rPr>
          <w:sz w:val="28"/>
          <w:szCs w:val="28"/>
        </w:rPr>
        <w:t>.</w:t>
      </w:r>
      <w:r w:rsidR="00BF4E5C" w:rsidRPr="001F6486">
        <w:rPr>
          <w:sz w:val="28"/>
          <w:szCs w:val="28"/>
        </w:rPr>
        <w:t xml:space="preserve"> </w:t>
      </w:r>
      <w:r w:rsidRPr="00C57051">
        <w:rPr>
          <w:sz w:val="28"/>
          <w:szCs w:val="28"/>
        </w:rPr>
        <w:t>воспитани</w:t>
      </w:r>
      <w:r>
        <w:rPr>
          <w:sz w:val="28"/>
          <w:szCs w:val="28"/>
        </w:rPr>
        <w:t>я</w:t>
      </w:r>
      <w:r w:rsidRPr="00C57051">
        <w:rPr>
          <w:sz w:val="28"/>
          <w:szCs w:val="28"/>
        </w:rPr>
        <w:t xml:space="preserve">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2CDCCB13" w14:textId="3DCEC49C" w:rsidR="00C57051" w:rsidRPr="00C57051" w:rsidRDefault="00C57051" w:rsidP="00C5705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7051">
        <w:rPr>
          <w:sz w:val="28"/>
          <w:szCs w:val="28"/>
        </w:rPr>
        <w:t>.1.2. обеспечени</w:t>
      </w:r>
      <w:r>
        <w:rPr>
          <w:sz w:val="28"/>
          <w:szCs w:val="28"/>
        </w:rPr>
        <w:t>я</w:t>
      </w:r>
      <w:r w:rsidRPr="00C57051">
        <w:rPr>
          <w:sz w:val="28"/>
          <w:szCs w:val="28"/>
        </w:rPr>
        <w:t xml:space="preserve"> межнационального (межэтнического) и межконфессионального согласия в молодежной среде, профилактика и предупреждени</w:t>
      </w:r>
      <w:r>
        <w:rPr>
          <w:sz w:val="28"/>
          <w:szCs w:val="28"/>
        </w:rPr>
        <w:t>я</w:t>
      </w:r>
      <w:r w:rsidRPr="00C57051">
        <w:rPr>
          <w:sz w:val="28"/>
          <w:szCs w:val="28"/>
        </w:rPr>
        <w:t xml:space="preserve"> проявлений экстремизма в деятельности молодежных объединений;</w:t>
      </w:r>
    </w:p>
    <w:p w14:paraId="713BFD75" w14:textId="3F9004AE" w:rsidR="00C57051" w:rsidRPr="00C57051" w:rsidRDefault="00C57051" w:rsidP="00C5705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7051">
        <w:rPr>
          <w:sz w:val="28"/>
          <w:szCs w:val="28"/>
        </w:rPr>
        <w:t>.1.3. поддержк</w:t>
      </w:r>
      <w:r>
        <w:rPr>
          <w:sz w:val="28"/>
          <w:szCs w:val="28"/>
        </w:rPr>
        <w:t>и</w:t>
      </w:r>
      <w:r w:rsidRPr="00C57051">
        <w:rPr>
          <w:sz w:val="28"/>
          <w:szCs w:val="28"/>
        </w:rPr>
        <w:t xml:space="preserve"> инициатив молодежи;</w:t>
      </w:r>
    </w:p>
    <w:p w14:paraId="6E9D692D" w14:textId="7509512B" w:rsidR="00C57051" w:rsidRPr="00C57051" w:rsidRDefault="00C57051" w:rsidP="00C5705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7051">
        <w:rPr>
          <w:sz w:val="28"/>
          <w:szCs w:val="28"/>
        </w:rPr>
        <w:t>.1.4. популяризаци</w:t>
      </w:r>
      <w:r>
        <w:rPr>
          <w:sz w:val="28"/>
          <w:szCs w:val="28"/>
        </w:rPr>
        <w:t>и</w:t>
      </w:r>
      <w:r w:rsidRPr="00C57051">
        <w:rPr>
          <w:sz w:val="28"/>
          <w:szCs w:val="28"/>
        </w:rPr>
        <w:t xml:space="preserve"> здорового образа жизни в молодежной среде;</w:t>
      </w:r>
    </w:p>
    <w:p w14:paraId="446DE31D" w14:textId="08AA1032" w:rsidR="00C57051" w:rsidRPr="00C57051" w:rsidRDefault="00C57051" w:rsidP="00C5705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7051">
        <w:rPr>
          <w:sz w:val="28"/>
          <w:szCs w:val="28"/>
        </w:rPr>
        <w:t>.1.5. поддержк</w:t>
      </w:r>
      <w:r>
        <w:rPr>
          <w:sz w:val="28"/>
          <w:szCs w:val="28"/>
        </w:rPr>
        <w:t>и</w:t>
      </w:r>
      <w:r w:rsidRPr="00C57051">
        <w:rPr>
          <w:sz w:val="28"/>
          <w:szCs w:val="28"/>
        </w:rPr>
        <w:t xml:space="preserve"> молодых семей;</w:t>
      </w:r>
    </w:p>
    <w:p w14:paraId="3545BDD1" w14:textId="3C2BECD9" w:rsidR="00C57051" w:rsidRPr="00C57051" w:rsidRDefault="00C57051" w:rsidP="00C5705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7051">
        <w:rPr>
          <w:sz w:val="28"/>
          <w:szCs w:val="28"/>
        </w:rPr>
        <w:t>.1.6. содействи</w:t>
      </w:r>
      <w:r>
        <w:rPr>
          <w:sz w:val="28"/>
          <w:szCs w:val="28"/>
        </w:rPr>
        <w:t>я</w:t>
      </w:r>
      <w:r w:rsidRPr="00C57051">
        <w:rPr>
          <w:sz w:val="28"/>
          <w:szCs w:val="28"/>
        </w:rPr>
        <w:t xml:space="preserve"> деятельности студенческих и молодежных научных обществ, в том числе советов молодых ученых;</w:t>
      </w:r>
    </w:p>
    <w:p w14:paraId="593333C8" w14:textId="7420633E" w:rsidR="00C57051" w:rsidRPr="00C57051" w:rsidRDefault="00C57051" w:rsidP="00C5705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7051">
        <w:rPr>
          <w:sz w:val="28"/>
          <w:szCs w:val="28"/>
        </w:rPr>
        <w:t>.1.7. организаци</w:t>
      </w:r>
      <w:r>
        <w:rPr>
          <w:sz w:val="28"/>
          <w:szCs w:val="28"/>
        </w:rPr>
        <w:t>и</w:t>
      </w:r>
      <w:r w:rsidRPr="00C57051">
        <w:rPr>
          <w:sz w:val="28"/>
          <w:szCs w:val="28"/>
        </w:rPr>
        <w:t xml:space="preserve"> подготовки специалистов по работе с молодежью;</w:t>
      </w:r>
    </w:p>
    <w:p w14:paraId="3B82A2F8" w14:textId="0F6B4697" w:rsidR="00C57051" w:rsidRPr="00C57051" w:rsidRDefault="00C57051" w:rsidP="00C5705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7051">
        <w:rPr>
          <w:sz w:val="28"/>
          <w:szCs w:val="28"/>
        </w:rPr>
        <w:t>.1.8. выявлени</w:t>
      </w:r>
      <w:r>
        <w:rPr>
          <w:sz w:val="28"/>
          <w:szCs w:val="28"/>
        </w:rPr>
        <w:t>я</w:t>
      </w:r>
      <w:r w:rsidRPr="00C57051">
        <w:rPr>
          <w:sz w:val="28"/>
          <w:szCs w:val="28"/>
        </w:rPr>
        <w:t>, сопровождени</w:t>
      </w:r>
      <w:r>
        <w:rPr>
          <w:sz w:val="28"/>
          <w:szCs w:val="28"/>
        </w:rPr>
        <w:t>я</w:t>
      </w:r>
      <w:r w:rsidRPr="00C57051">
        <w:rPr>
          <w:sz w:val="28"/>
          <w:szCs w:val="28"/>
        </w:rPr>
        <w:t xml:space="preserve"> и поддержк</w:t>
      </w:r>
      <w:r>
        <w:rPr>
          <w:sz w:val="28"/>
          <w:szCs w:val="28"/>
        </w:rPr>
        <w:t>и</w:t>
      </w:r>
      <w:r w:rsidRPr="00C57051">
        <w:rPr>
          <w:sz w:val="28"/>
          <w:szCs w:val="28"/>
        </w:rPr>
        <w:t xml:space="preserve"> молодежи, проявившей одаренность;</w:t>
      </w:r>
    </w:p>
    <w:p w14:paraId="6F8367D1" w14:textId="3BF05854" w:rsidR="00C57051" w:rsidRPr="00C57051" w:rsidRDefault="00C57051" w:rsidP="00C5705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7051">
        <w:rPr>
          <w:sz w:val="28"/>
          <w:szCs w:val="28"/>
        </w:rPr>
        <w:t>.1.9. развити</w:t>
      </w:r>
      <w:r>
        <w:rPr>
          <w:sz w:val="28"/>
          <w:szCs w:val="28"/>
        </w:rPr>
        <w:t>я</w:t>
      </w:r>
      <w:r w:rsidRPr="00C57051">
        <w:rPr>
          <w:sz w:val="28"/>
          <w:szCs w:val="28"/>
        </w:rPr>
        <w:t xml:space="preserve"> института наставничества;</w:t>
      </w:r>
    </w:p>
    <w:p w14:paraId="75C2AD02" w14:textId="632F3685" w:rsidR="00C57051" w:rsidRPr="00C57051" w:rsidRDefault="00C57051" w:rsidP="00C5705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7051">
        <w:rPr>
          <w:sz w:val="28"/>
          <w:szCs w:val="28"/>
        </w:rPr>
        <w:t>.1.10. содействи</w:t>
      </w:r>
      <w:r>
        <w:rPr>
          <w:sz w:val="28"/>
          <w:szCs w:val="28"/>
        </w:rPr>
        <w:t>я</w:t>
      </w:r>
      <w:r w:rsidRPr="00C57051">
        <w:rPr>
          <w:sz w:val="28"/>
          <w:szCs w:val="28"/>
        </w:rPr>
        <w:t xml:space="preserve">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14:paraId="2B7286B0" w14:textId="5D63671C" w:rsidR="00C57051" w:rsidRPr="00C57051" w:rsidRDefault="00C57051" w:rsidP="00C5705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7051">
        <w:rPr>
          <w:sz w:val="28"/>
          <w:szCs w:val="28"/>
        </w:rPr>
        <w:t>.1.11. поддержк</w:t>
      </w:r>
      <w:r>
        <w:rPr>
          <w:sz w:val="28"/>
          <w:szCs w:val="28"/>
        </w:rPr>
        <w:t>и</w:t>
      </w:r>
      <w:r w:rsidRPr="00C57051">
        <w:rPr>
          <w:sz w:val="28"/>
          <w:szCs w:val="28"/>
        </w:rPr>
        <w:t xml:space="preserve"> деятельности молодежных общественных объединений;</w:t>
      </w:r>
    </w:p>
    <w:p w14:paraId="6DFEB75E" w14:textId="086AF0C3" w:rsidR="00C57051" w:rsidRPr="00C57051" w:rsidRDefault="00C57051" w:rsidP="00C5705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7051">
        <w:rPr>
          <w:sz w:val="28"/>
          <w:szCs w:val="28"/>
        </w:rPr>
        <w:t>.1.12. содействи</w:t>
      </w:r>
      <w:r>
        <w:rPr>
          <w:sz w:val="28"/>
          <w:szCs w:val="28"/>
        </w:rPr>
        <w:t>я</w:t>
      </w:r>
      <w:r w:rsidRPr="00C57051">
        <w:rPr>
          <w:sz w:val="28"/>
          <w:szCs w:val="28"/>
        </w:rPr>
        <w:t xml:space="preserve"> участию молодежи в добровольческой (волонтерской) деятельности;</w:t>
      </w:r>
    </w:p>
    <w:p w14:paraId="1D4EBAE3" w14:textId="548A3E2E" w:rsidR="00C57051" w:rsidRDefault="00C57051" w:rsidP="00C5705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7051">
        <w:rPr>
          <w:sz w:val="28"/>
          <w:szCs w:val="28"/>
        </w:rPr>
        <w:t>.1.13. предупреждени</w:t>
      </w:r>
      <w:r>
        <w:rPr>
          <w:sz w:val="28"/>
          <w:szCs w:val="28"/>
        </w:rPr>
        <w:t>я</w:t>
      </w:r>
      <w:r w:rsidRPr="00C57051">
        <w:rPr>
          <w:sz w:val="28"/>
          <w:szCs w:val="28"/>
        </w:rPr>
        <w:t xml:space="preserve"> антиобщественных действий молодежи.</w:t>
      </w:r>
    </w:p>
    <w:p w14:paraId="6D2B0C37" w14:textId="0F61282B" w:rsidR="00FE206F" w:rsidRPr="001F6486" w:rsidRDefault="00FE206F" w:rsidP="00C57051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1.2.</w:t>
      </w:r>
      <w:r w:rsidR="003B5BDF">
        <w:rPr>
          <w:sz w:val="28"/>
          <w:szCs w:val="28"/>
        </w:rPr>
        <w:t>  </w:t>
      </w:r>
      <w:r w:rsidR="00B95E6B" w:rsidRPr="001F6486">
        <w:rPr>
          <w:sz w:val="28"/>
          <w:szCs w:val="28"/>
        </w:rPr>
        <w:t xml:space="preserve">Настоящий Порядок </w:t>
      </w:r>
      <w:r w:rsidR="00122180" w:rsidRPr="001F6486">
        <w:rPr>
          <w:sz w:val="28"/>
          <w:szCs w:val="28"/>
        </w:rPr>
        <w:t xml:space="preserve">определяет условия расходования субсидии </w:t>
      </w:r>
      <w:r w:rsidR="00DC2667" w:rsidRPr="00DC2667">
        <w:rPr>
          <w:sz w:val="28"/>
          <w:szCs w:val="28"/>
        </w:rPr>
        <w:t>на реализацию мероприятий в сфере молодежной политики</w:t>
      </w:r>
      <w:r w:rsidR="00122180" w:rsidRPr="001F6486">
        <w:rPr>
          <w:sz w:val="28"/>
          <w:szCs w:val="28"/>
        </w:rPr>
        <w:t xml:space="preserve"> (далее – субсидия)</w:t>
      </w:r>
      <w:r w:rsidRPr="001F6486">
        <w:rPr>
          <w:sz w:val="28"/>
          <w:szCs w:val="28"/>
        </w:rPr>
        <w:t>.</w:t>
      </w:r>
    </w:p>
    <w:p w14:paraId="27807BEA" w14:textId="1991A94F" w:rsidR="00FE206F" w:rsidRPr="001F6486" w:rsidRDefault="00FE206F" w:rsidP="003B5BDF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lastRenderedPageBreak/>
        <w:t>1.3.</w:t>
      </w:r>
      <w:r w:rsidR="003B5BDF">
        <w:rPr>
          <w:sz w:val="28"/>
          <w:szCs w:val="28"/>
        </w:rPr>
        <w:t>  </w:t>
      </w:r>
      <w:proofErr w:type="gramStart"/>
      <w:r w:rsidRPr="001F6486">
        <w:rPr>
          <w:sz w:val="28"/>
          <w:szCs w:val="28"/>
        </w:rPr>
        <w:t xml:space="preserve">Размер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результат предоставления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условия и  порядок предоставления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критерии отбора получателей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 определяются в соответствии с Порядком предоставления </w:t>
      </w:r>
      <w:r w:rsidR="00D2751A" w:rsidRPr="001F6486">
        <w:rPr>
          <w:sz w:val="28"/>
          <w:szCs w:val="28"/>
        </w:rPr>
        <w:t xml:space="preserve">из бюджета Пермского муниципального округа </w:t>
      </w:r>
      <w:r w:rsidRPr="001F6486">
        <w:rPr>
          <w:sz w:val="28"/>
          <w:szCs w:val="28"/>
        </w:rPr>
        <w:t xml:space="preserve">субсидий </w:t>
      </w:r>
      <w:r w:rsidR="00D2751A" w:rsidRPr="001F6486">
        <w:rPr>
          <w:sz w:val="28"/>
          <w:szCs w:val="28"/>
        </w:rPr>
        <w:t>на иные цели</w:t>
      </w:r>
      <w:r w:rsidRPr="001F6486">
        <w:rPr>
          <w:sz w:val="28"/>
          <w:szCs w:val="28"/>
        </w:rPr>
        <w:t xml:space="preserve"> в соответствии с</w:t>
      </w:r>
      <w:r w:rsidR="003B5BDF">
        <w:rPr>
          <w:sz w:val="28"/>
          <w:szCs w:val="28"/>
        </w:rPr>
        <w:t>  </w:t>
      </w:r>
      <w:r w:rsidRPr="001F6486">
        <w:rPr>
          <w:sz w:val="28"/>
          <w:szCs w:val="28"/>
        </w:rPr>
        <w:t>абзацем вторым пункта 1 статьи 78.1 Бюджетного кодекса Российской Федерации</w:t>
      </w:r>
      <w:r w:rsidR="00207F14" w:rsidRPr="001F6486">
        <w:rPr>
          <w:sz w:val="28"/>
          <w:szCs w:val="28"/>
        </w:rPr>
        <w:t xml:space="preserve"> бюджетным и автономным учреждениям, в отношении которых управление по делам культуры, молодёжи и спорта администрации Пермского муниципального округа</w:t>
      </w:r>
      <w:proofErr w:type="gramEnd"/>
      <w:r w:rsidR="00207F14" w:rsidRPr="001F6486">
        <w:rPr>
          <w:sz w:val="28"/>
          <w:szCs w:val="28"/>
        </w:rPr>
        <w:t xml:space="preserve"> Пермского края осуществляет функции и полномочия учредителя</w:t>
      </w:r>
      <w:r w:rsidRPr="001F6486">
        <w:rPr>
          <w:sz w:val="28"/>
          <w:szCs w:val="28"/>
        </w:rPr>
        <w:t xml:space="preserve">, утвержденным постановлением администрации Пермского муниципального </w:t>
      </w:r>
      <w:r w:rsidR="00E22C87" w:rsidRPr="001F6486">
        <w:rPr>
          <w:sz w:val="28"/>
          <w:szCs w:val="28"/>
        </w:rPr>
        <w:t>округа</w:t>
      </w:r>
      <w:r w:rsidRPr="001F6486">
        <w:rPr>
          <w:sz w:val="28"/>
          <w:szCs w:val="28"/>
        </w:rPr>
        <w:t xml:space="preserve"> </w:t>
      </w:r>
      <w:r w:rsidR="003B5BDF">
        <w:rPr>
          <w:sz w:val="28"/>
          <w:szCs w:val="28"/>
        </w:rPr>
        <w:t xml:space="preserve">Пермского края </w:t>
      </w:r>
      <w:r w:rsidR="00D2751A" w:rsidRPr="001F6486">
        <w:rPr>
          <w:sz w:val="28"/>
          <w:szCs w:val="28"/>
        </w:rPr>
        <w:t>от</w:t>
      </w:r>
      <w:r w:rsidR="003B5BDF">
        <w:rPr>
          <w:sz w:val="28"/>
          <w:szCs w:val="28"/>
        </w:rPr>
        <w:t xml:space="preserve"> </w:t>
      </w:r>
      <w:r w:rsidR="00D2751A" w:rsidRPr="001F6486">
        <w:rPr>
          <w:sz w:val="28"/>
          <w:szCs w:val="28"/>
        </w:rPr>
        <w:t>06</w:t>
      </w:r>
      <w:r w:rsidR="003B5BDF">
        <w:rPr>
          <w:sz w:val="28"/>
          <w:szCs w:val="28"/>
        </w:rPr>
        <w:t xml:space="preserve"> </w:t>
      </w:r>
      <w:r w:rsidR="00D2751A" w:rsidRPr="001F6486">
        <w:rPr>
          <w:sz w:val="28"/>
          <w:szCs w:val="28"/>
        </w:rPr>
        <w:t>апреля</w:t>
      </w:r>
      <w:r w:rsidR="003B5BDF">
        <w:rPr>
          <w:sz w:val="28"/>
          <w:szCs w:val="28"/>
        </w:rPr>
        <w:t xml:space="preserve"> 2023 г. № СЭД</w:t>
      </w:r>
      <w:r w:rsidR="003B5BDF">
        <w:rPr>
          <w:sz w:val="28"/>
          <w:szCs w:val="28"/>
        </w:rPr>
        <w:noBreakHyphen/>
      </w:r>
      <w:r w:rsidR="00D2751A" w:rsidRPr="001F6486">
        <w:rPr>
          <w:sz w:val="28"/>
          <w:szCs w:val="28"/>
        </w:rPr>
        <w:t>2023</w:t>
      </w:r>
      <w:r w:rsidR="003B5BDF">
        <w:rPr>
          <w:sz w:val="28"/>
          <w:szCs w:val="28"/>
        </w:rPr>
        <w:noBreakHyphen/>
      </w:r>
      <w:r w:rsidR="00D2751A" w:rsidRPr="001F6486">
        <w:rPr>
          <w:sz w:val="28"/>
          <w:szCs w:val="28"/>
        </w:rPr>
        <w:t>299</w:t>
      </w:r>
      <w:r w:rsidR="003B5BDF">
        <w:rPr>
          <w:sz w:val="28"/>
          <w:szCs w:val="28"/>
        </w:rPr>
        <w:noBreakHyphen/>
      </w:r>
      <w:r w:rsidR="00D2751A" w:rsidRPr="001F6486">
        <w:rPr>
          <w:sz w:val="28"/>
          <w:szCs w:val="28"/>
        </w:rPr>
        <w:t>01-01-05</w:t>
      </w:r>
      <w:r w:rsidR="00983A10">
        <w:rPr>
          <w:sz w:val="28"/>
          <w:szCs w:val="28"/>
        </w:rPr>
        <w:t>.</w:t>
      </w:r>
      <w:r w:rsidR="00D2751A" w:rsidRPr="001F6486">
        <w:rPr>
          <w:sz w:val="28"/>
          <w:szCs w:val="28"/>
        </w:rPr>
        <w:t xml:space="preserve">С-214 </w:t>
      </w:r>
      <w:r w:rsidRPr="001F6486">
        <w:rPr>
          <w:sz w:val="28"/>
          <w:szCs w:val="28"/>
        </w:rPr>
        <w:t xml:space="preserve">(далее – Порядок предоставления субсидий). </w:t>
      </w:r>
    </w:p>
    <w:p w14:paraId="071E8313" w14:textId="4D863F88" w:rsidR="00FE206F" w:rsidRDefault="00FE206F" w:rsidP="003B5BDF">
      <w:pPr>
        <w:tabs>
          <w:tab w:val="left" w:pos="0"/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1.4. </w:t>
      </w:r>
      <w:r w:rsidR="003B5BDF">
        <w:rPr>
          <w:sz w:val="28"/>
          <w:szCs w:val="28"/>
        </w:rPr>
        <w:t> </w:t>
      </w:r>
      <w:r w:rsidRPr="001F6486">
        <w:rPr>
          <w:sz w:val="28"/>
          <w:szCs w:val="28"/>
        </w:rPr>
        <w:t>Получате</w:t>
      </w:r>
      <w:r w:rsidR="00404E59" w:rsidRPr="001F6486">
        <w:rPr>
          <w:sz w:val="28"/>
          <w:szCs w:val="28"/>
        </w:rPr>
        <w:t>лем</w:t>
      </w:r>
      <w:r w:rsidRPr="001F6486">
        <w:rPr>
          <w:sz w:val="28"/>
          <w:szCs w:val="28"/>
        </w:rPr>
        <w:t xml:space="preserve"> средств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 явля</w:t>
      </w:r>
      <w:r w:rsidR="00404E59" w:rsidRPr="001F6486">
        <w:rPr>
          <w:sz w:val="28"/>
          <w:szCs w:val="28"/>
        </w:rPr>
        <w:t>е</w:t>
      </w:r>
      <w:r w:rsidRPr="001F6486">
        <w:rPr>
          <w:sz w:val="28"/>
          <w:szCs w:val="28"/>
        </w:rPr>
        <w:t xml:space="preserve">тся </w:t>
      </w:r>
      <w:r w:rsidR="00E22C87" w:rsidRPr="001F6486">
        <w:rPr>
          <w:sz w:val="28"/>
          <w:szCs w:val="28"/>
        </w:rPr>
        <w:t>муниципальн</w:t>
      </w:r>
      <w:r w:rsidR="00B30D2F" w:rsidRPr="001F6486">
        <w:rPr>
          <w:sz w:val="28"/>
          <w:szCs w:val="28"/>
        </w:rPr>
        <w:t xml:space="preserve">ое автономное </w:t>
      </w:r>
      <w:r w:rsidR="00E22C87" w:rsidRPr="001F6486">
        <w:rPr>
          <w:sz w:val="28"/>
          <w:szCs w:val="28"/>
        </w:rPr>
        <w:t>учреждени</w:t>
      </w:r>
      <w:r w:rsidR="00B30D2F" w:rsidRPr="001F6486">
        <w:rPr>
          <w:sz w:val="28"/>
          <w:szCs w:val="28"/>
        </w:rPr>
        <w:t>е</w:t>
      </w:r>
      <w:r w:rsidR="00F13C8F">
        <w:rPr>
          <w:sz w:val="28"/>
          <w:szCs w:val="28"/>
        </w:rPr>
        <w:t xml:space="preserve"> </w:t>
      </w:r>
      <w:r w:rsidR="00B30D2F">
        <w:rPr>
          <w:sz w:val="28"/>
          <w:szCs w:val="28"/>
        </w:rPr>
        <w:t>«</w:t>
      </w:r>
      <w:r w:rsidR="00DC2667">
        <w:rPr>
          <w:sz w:val="28"/>
          <w:szCs w:val="28"/>
        </w:rPr>
        <w:t>Центр развития культуры, молодежи и спорта</w:t>
      </w:r>
      <w:r w:rsidR="00B30D2F">
        <w:rPr>
          <w:sz w:val="28"/>
          <w:szCs w:val="28"/>
        </w:rPr>
        <w:t xml:space="preserve"> Пермского муниципального округа»</w:t>
      </w:r>
      <w:r w:rsidR="00E22C87" w:rsidRPr="00E22C87">
        <w:rPr>
          <w:sz w:val="28"/>
          <w:szCs w:val="28"/>
        </w:rPr>
        <w:t>, подведомственн</w:t>
      </w:r>
      <w:r w:rsidR="00B30D2F">
        <w:rPr>
          <w:sz w:val="28"/>
          <w:szCs w:val="28"/>
        </w:rPr>
        <w:t>ое</w:t>
      </w:r>
      <w:r w:rsidR="00E22C87" w:rsidRPr="00E22C87">
        <w:rPr>
          <w:sz w:val="28"/>
          <w:szCs w:val="28"/>
        </w:rPr>
        <w:t xml:space="preserve"> </w:t>
      </w:r>
      <w:r w:rsidR="00784EB3">
        <w:rPr>
          <w:sz w:val="28"/>
          <w:szCs w:val="28"/>
        </w:rPr>
        <w:t>у</w:t>
      </w:r>
      <w:r w:rsidR="00E22C87" w:rsidRPr="00E22C87">
        <w:rPr>
          <w:sz w:val="28"/>
          <w:szCs w:val="28"/>
        </w:rPr>
        <w:t xml:space="preserve">правлению по делам культуры, молодёжи и спорта </w:t>
      </w:r>
      <w:r w:rsidR="00F62572">
        <w:rPr>
          <w:sz w:val="28"/>
          <w:szCs w:val="28"/>
        </w:rPr>
        <w:t>администрации</w:t>
      </w:r>
      <w:r w:rsidR="00784EB3">
        <w:rPr>
          <w:sz w:val="28"/>
          <w:szCs w:val="28"/>
        </w:rPr>
        <w:t xml:space="preserve"> </w:t>
      </w:r>
      <w:r w:rsidR="00F62572">
        <w:rPr>
          <w:sz w:val="28"/>
          <w:szCs w:val="28"/>
        </w:rPr>
        <w:t>Пермского</w:t>
      </w:r>
      <w:r w:rsidR="00784EB3">
        <w:rPr>
          <w:sz w:val="28"/>
          <w:szCs w:val="28"/>
        </w:rPr>
        <w:t xml:space="preserve"> </w:t>
      </w:r>
      <w:r w:rsidR="00E22C87" w:rsidRPr="00E22C87">
        <w:rPr>
          <w:sz w:val="28"/>
          <w:szCs w:val="28"/>
        </w:rPr>
        <w:t>муниципального округа Пермского края (далее – Управление культуры, муниципальн</w:t>
      </w:r>
      <w:r w:rsidR="00B30D2F">
        <w:rPr>
          <w:sz w:val="28"/>
          <w:szCs w:val="28"/>
        </w:rPr>
        <w:t>ое</w:t>
      </w:r>
      <w:r w:rsidR="00E22C87" w:rsidRPr="00E22C87">
        <w:rPr>
          <w:sz w:val="28"/>
          <w:szCs w:val="28"/>
        </w:rPr>
        <w:t xml:space="preserve"> учреждени</w:t>
      </w:r>
      <w:r w:rsidR="00B30D2F">
        <w:rPr>
          <w:sz w:val="28"/>
          <w:szCs w:val="28"/>
        </w:rPr>
        <w:t>е</w:t>
      </w:r>
      <w:r w:rsidR="00E22C87" w:rsidRPr="00E22C87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27E7020D" w14:textId="77777777" w:rsidR="003B5BDF" w:rsidRDefault="003B5BDF" w:rsidP="003B5BDF">
      <w:pPr>
        <w:tabs>
          <w:tab w:val="left" w:pos="426"/>
        </w:tabs>
        <w:spacing w:line="360" w:lineRule="exact"/>
        <w:jc w:val="center"/>
        <w:rPr>
          <w:b/>
          <w:bCs/>
          <w:sz w:val="28"/>
          <w:szCs w:val="28"/>
        </w:rPr>
      </w:pPr>
    </w:p>
    <w:p w14:paraId="54CF0CA4" w14:textId="5BCC8D06" w:rsidR="00B95E6B" w:rsidRPr="001F6486" w:rsidRDefault="001F6486" w:rsidP="003B5BDF">
      <w:pPr>
        <w:tabs>
          <w:tab w:val="left" w:pos="426"/>
        </w:tabs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15344A">
        <w:rPr>
          <w:b/>
          <w:bCs/>
          <w:sz w:val="28"/>
          <w:szCs w:val="28"/>
        </w:rPr>
        <w:t xml:space="preserve">. </w:t>
      </w:r>
      <w:r w:rsidR="00B95E6B" w:rsidRPr="001F6486">
        <w:rPr>
          <w:b/>
          <w:bCs/>
          <w:sz w:val="28"/>
          <w:szCs w:val="28"/>
        </w:rPr>
        <w:t xml:space="preserve">Порядок расходования субсидии </w:t>
      </w:r>
    </w:p>
    <w:p w14:paraId="0105F182" w14:textId="77777777" w:rsidR="00F62572" w:rsidRPr="00F62572" w:rsidRDefault="00F62572" w:rsidP="003B5BDF">
      <w:pPr>
        <w:pStyle w:val="af0"/>
        <w:tabs>
          <w:tab w:val="left" w:pos="426"/>
        </w:tabs>
        <w:spacing w:line="360" w:lineRule="exact"/>
        <w:ind w:left="0"/>
        <w:contextualSpacing w:val="0"/>
        <w:rPr>
          <w:b/>
          <w:bCs/>
          <w:sz w:val="28"/>
          <w:szCs w:val="28"/>
        </w:rPr>
      </w:pPr>
    </w:p>
    <w:p w14:paraId="42418A35" w14:textId="3C4B9F7E" w:rsidR="00E22C87" w:rsidRPr="001F6486" w:rsidRDefault="00B95E6B" w:rsidP="003B5BDF">
      <w:pPr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</w:t>
      </w:r>
      <w:r w:rsidR="00E22C87" w:rsidRPr="001F6486">
        <w:rPr>
          <w:sz w:val="28"/>
          <w:szCs w:val="28"/>
        </w:rPr>
        <w:t>1</w:t>
      </w:r>
      <w:r w:rsidRPr="001F6486">
        <w:rPr>
          <w:sz w:val="28"/>
          <w:szCs w:val="28"/>
        </w:rPr>
        <w:t>.</w:t>
      </w:r>
      <w:r w:rsidR="00784EB3">
        <w:rPr>
          <w:sz w:val="28"/>
          <w:szCs w:val="28"/>
        </w:rPr>
        <w:t>  </w:t>
      </w:r>
      <w:r w:rsidR="00E22C87" w:rsidRPr="001F6486">
        <w:rPr>
          <w:sz w:val="28"/>
          <w:szCs w:val="28"/>
        </w:rPr>
        <w:t xml:space="preserve">Средства </w:t>
      </w:r>
      <w:r w:rsidR="00DC2667" w:rsidRPr="00DC2667">
        <w:rPr>
          <w:sz w:val="28"/>
          <w:szCs w:val="28"/>
        </w:rPr>
        <w:t xml:space="preserve">на реализацию мероприятий в сфере молодежной политики </w:t>
      </w:r>
      <w:r w:rsidR="00E22C87" w:rsidRPr="001F6486">
        <w:rPr>
          <w:sz w:val="28"/>
          <w:szCs w:val="28"/>
        </w:rPr>
        <w:t>предоставляются муниципальн</w:t>
      </w:r>
      <w:r w:rsidR="00B30D2F" w:rsidRPr="001F6486">
        <w:rPr>
          <w:sz w:val="28"/>
          <w:szCs w:val="28"/>
        </w:rPr>
        <w:t>ому</w:t>
      </w:r>
      <w:r w:rsidR="00E22C87" w:rsidRPr="001F6486">
        <w:rPr>
          <w:sz w:val="28"/>
          <w:szCs w:val="28"/>
        </w:rPr>
        <w:t xml:space="preserve"> учреждени</w:t>
      </w:r>
      <w:r w:rsidR="00B30D2F" w:rsidRPr="001F6486">
        <w:rPr>
          <w:sz w:val="28"/>
          <w:szCs w:val="28"/>
        </w:rPr>
        <w:t>ю</w:t>
      </w:r>
      <w:r w:rsidR="00E22C87" w:rsidRPr="001F6486">
        <w:rPr>
          <w:sz w:val="28"/>
          <w:szCs w:val="28"/>
        </w:rPr>
        <w:t xml:space="preserve"> в виде субсидии на иные цели, расходуются в соответствии с их целевым назначением и не могут быть направлены на другие цели.</w:t>
      </w:r>
    </w:p>
    <w:p w14:paraId="46A553E3" w14:textId="53134397" w:rsidR="00E22C87" w:rsidRPr="001F6486" w:rsidRDefault="00E22C87" w:rsidP="003B5BDF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2.2.</w:t>
      </w:r>
      <w:r w:rsidR="00784EB3">
        <w:rPr>
          <w:sz w:val="28"/>
          <w:szCs w:val="28"/>
        </w:rPr>
        <w:t>  </w:t>
      </w:r>
      <w:r w:rsidRPr="001F6486">
        <w:rPr>
          <w:sz w:val="28"/>
          <w:szCs w:val="28"/>
        </w:rPr>
        <w:t>Средства</w:t>
      </w:r>
      <w:r w:rsidR="00122180" w:rsidRPr="001F6486">
        <w:rPr>
          <w:sz w:val="28"/>
          <w:szCs w:val="28"/>
        </w:rPr>
        <w:t xml:space="preserve">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</w:t>
      </w:r>
      <w:r w:rsidR="00054F23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расходуются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муниципальн</w:t>
      </w:r>
      <w:r w:rsidR="00404E59" w:rsidRPr="001F6486">
        <w:rPr>
          <w:sz w:val="28"/>
          <w:szCs w:val="28"/>
        </w:rPr>
        <w:t>ым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учреждени</w:t>
      </w:r>
      <w:r w:rsidR="00404E59" w:rsidRPr="001F6486">
        <w:rPr>
          <w:sz w:val="28"/>
          <w:szCs w:val="28"/>
        </w:rPr>
        <w:t>ем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в</w:t>
      </w:r>
      <w:r w:rsidR="00784EB3">
        <w:rPr>
          <w:sz w:val="28"/>
          <w:szCs w:val="28"/>
        </w:rPr>
        <w:t> </w:t>
      </w:r>
      <w:r w:rsidRPr="001F6486">
        <w:rPr>
          <w:sz w:val="28"/>
          <w:szCs w:val="28"/>
        </w:rPr>
        <w:t>соответствии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с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условиями,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определенными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в</w:t>
      </w:r>
      <w:r w:rsidR="00122180" w:rsidRPr="001F6486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соглашении о предоставлении из</w:t>
      </w:r>
      <w:r w:rsidR="00784EB3">
        <w:rPr>
          <w:sz w:val="28"/>
          <w:szCs w:val="28"/>
        </w:rPr>
        <w:t> </w:t>
      </w:r>
      <w:r w:rsidRPr="001F6486">
        <w:rPr>
          <w:sz w:val="28"/>
          <w:szCs w:val="28"/>
        </w:rPr>
        <w:t xml:space="preserve">бюджета Пермского муниципального округа муниципальным </w:t>
      </w:r>
      <w:r w:rsidR="008E374A" w:rsidRPr="001F6486">
        <w:rPr>
          <w:sz w:val="28"/>
          <w:szCs w:val="28"/>
        </w:rPr>
        <w:t xml:space="preserve">бюджетным или </w:t>
      </w:r>
      <w:r w:rsidRPr="001F6486">
        <w:rPr>
          <w:sz w:val="28"/>
          <w:szCs w:val="28"/>
        </w:rPr>
        <w:t>автономным учреждениям субсидии в соответствии с абзацем вторым пункта 1 статьи 78.1 Бюджетного кодекса Российской Федерации (далее – соглашение).</w:t>
      </w:r>
    </w:p>
    <w:p w14:paraId="0848F486" w14:textId="77777777" w:rsidR="00C538CD" w:rsidRDefault="008C18FA" w:rsidP="00723883">
      <w:pPr>
        <w:pStyle w:val="a6"/>
        <w:suppressAutoHyphens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2.3.</w:t>
      </w:r>
      <w:r w:rsidR="00784EB3">
        <w:rPr>
          <w:sz w:val="28"/>
          <w:szCs w:val="28"/>
        </w:rPr>
        <w:t>  </w:t>
      </w:r>
      <w:r w:rsidR="00122180" w:rsidRPr="001F6486">
        <w:rPr>
          <w:sz w:val="28"/>
          <w:szCs w:val="28"/>
        </w:rPr>
        <w:t>Субсидия предоставляется муниципальн</w:t>
      </w:r>
      <w:r w:rsidR="00B30D2F" w:rsidRPr="001F6486">
        <w:rPr>
          <w:sz w:val="28"/>
          <w:szCs w:val="28"/>
        </w:rPr>
        <w:t>ому</w:t>
      </w:r>
      <w:r w:rsidR="00122180" w:rsidRPr="001F6486">
        <w:rPr>
          <w:sz w:val="28"/>
          <w:szCs w:val="28"/>
        </w:rPr>
        <w:t xml:space="preserve"> учреждени</w:t>
      </w:r>
      <w:r w:rsidR="00B30D2F" w:rsidRPr="001F6486">
        <w:rPr>
          <w:sz w:val="28"/>
          <w:szCs w:val="28"/>
        </w:rPr>
        <w:t>ю</w:t>
      </w:r>
      <w:r w:rsidR="00122180" w:rsidRPr="001F6486">
        <w:rPr>
          <w:sz w:val="28"/>
          <w:szCs w:val="28"/>
        </w:rPr>
        <w:t xml:space="preserve"> на</w:t>
      </w:r>
      <w:r w:rsidR="00784EB3">
        <w:rPr>
          <w:sz w:val="28"/>
          <w:szCs w:val="28"/>
        </w:rPr>
        <w:t> </w:t>
      </w:r>
      <w:r w:rsidR="00122180" w:rsidRPr="001F6486">
        <w:rPr>
          <w:sz w:val="28"/>
          <w:szCs w:val="28"/>
        </w:rPr>
        <w:t>следующие виды расходов:</w:t>
      </w:r>
    </w:p>
    <w:p w14:paraId="271E50B8" w14:textId="14BF233B" w:rsidR="00723883" w:rsidRPr="00E81BBF" w:rsidRDefault="00723883" w:rsidP="00723883">
      <w:pPr>
        <w:pStyle w:val="a6"/>
        <w:suppressAutoHyphens/>
        <w:spacing w:after="0" w:line="360" w:lineRule="exact"/>
        <w:ind w:firstLine="709"/>
        <w:contextualSpacing/>
        <w:jc w:val="both"/>
        <w:rPr>
          <w:sz w:val="28"/>
          <w:szCs w:val="28"/>
        </w:rPr>
      </w:pPr>
      <w:r w:rsidRPr="004D674A">
        <w:rPr>
          <w:sz w:val="28"/>
          <w:szCs w:val="28"/>
        </w:rPr>
        <w:t>2.</w:t>
      </w:r>
      <w:r w:rsidR="00A91DD4">
        <w:rPr>
          <w:sz w:val="28"/>
          <w:szCs w:val="28"/>
        </w:rPr>
        <w:t>3.</w:t>
      </w:r>
      <w:r w:rsidRPr="004D674A">
        <w:rPr>
          <w:sz w:val="28"/>
          <w:szCs w:val="28"/>
        </w:rPr>
        <w:t xml:space="preserve">1. </w:t>
      </w:r>
      <w:r w:rsidR="00694531">
        <w:rPr>
          <w:sz w:val="28"/>
          <w:szCs w:val="28"/>
        </w:rPr>
        <w:t>р</w:t>
      </w:r>
      <w:r w:rsidRPr="00CB6675">
        <w:rPr>
          <w:sz w:val="28"/>
          <w:szCs w:val="28"/>
        </w:rPr>
        <w:t xml:space="preserve">асходы на </w:t>
      </w:r>
      <w:r w:rsidR="00AD1A74">
        <w:rPr>
          <w:sz w:val="28"/>
          <w:szCs w:val="28"/>
        </w:rPr>
        <w:t xml:space="preserve">оплату услуг по </w:t>
      </w:r>
      <w:r>
        <w:rPr>
          <w:sz w:val="28"/>
          <w:szCs w:val="28"/>
        </w:rPr>
        <w:t>т</w:t>
      </w:r>
      <w:r w:rsidRPr="00CB6675">
        <w:rPr>
          <w:sz w:val="28"/>
          <w:szCs w:val="28"/>
        </w:rPr>
        <w:t>ехнич</w:t>
      </w:r>
      <w:r>
        <w:rPr>
          <w:sz w:val="28"/>
          <w:szCs w:val="28"/>
        </w:rPr>
        <w:t>еск</w:t>
      </w:r>
      <w:r w:rsidR="00AD1A74">
        <w:rPr>
          <w:sz w:val="28"/>
          <w:szCs w:val="28"/>
        </w:rPr>
        <w:t>ой</w:t>
      </w:r>
      <w:r>
        <w:rPr>
          <w:sz w:val="28"/>
          <w:szCs w:val="28"/>
        </w:rPr>
        <w:t xml:space="preserve"> поддержк</w:t>
      </w:r>
      <w:r w:rsidR="00AD1A74">
        <w:rPr>
          <w:sz w:val="28"/>
          <w:szCs w:val="28"/>
        </w:rPr>
        <w:t>е и ведению</w:t>
      </w:r>
      <w:r>
        <w:rPr>
          <w:sz w:val="28"/>
          <w:szCs w:val="28"/>
        </w:rPr>
        <w:t xml:space="preserve"> сайта, контент-</w:t>
      </w:r>
      <w:r w:rsidRPr="00CB6675">
        <w:rPr>
          <w:sz w:val="28"/>
          <w:szCs w:val="28"/>
        </w:rPr>
        <w:t>поддержка сайта</w:t>
      </w:r>
      <w:r w:rsidR="00AD1A74">
        <w:rPr>
          <w:sz w:val="28"/>
          <w:szCs w:val="28"/>
        </w:rPr>
        <w:t>;</w:t>
      </w:r>
    </w:p>
    <w:p w14:paraId="25DCDDE1" w14:textId="5B83F939" w:rsidR="00723883" w:rsidRDefault="00723883" w:rsidP="00723883">
      <w:pPr>
        <w:pStyle w:val="a6"/>
        <w:suppressAutoHyphens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1A7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D1A74">
        <w:rPr>
          <w:sz w:val="28"/>
          <w:szCs w:val="28"/>
        </w:rPr>
        <w:t>2</w:t>
      </w:r>
      <w:r>
        <w:rPr>
          <w:sz w:val="28"/>
          <w:szCs w:val="28"/>
        </w:rPr>
        <w:t>. расходы на оплату услуг фотографа</w:t>
      </w:r>
      <w:r w:rsidR="00A91DD4">
        <w:rPr>
          <w:sz w:val="28"/>
          <w:szCs w:val="28"/>
        </w:rPr>
        <w:t>;</w:t>
      </w:r>
    </w:p>
    <w:p w14:paraId="6430219C" w14:textId="3FCCCEFC" w:rsidR="00723883" w:rsidRPr="00BF45BE" w:rsidRDefault="00723883" w:rsidP="00723883">
      <w:pPr>
        <w:pStyle w:val="a6"/>
        <w:suppressAutoHyphens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1A7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D1A74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BF45BE">
        <w:rPr>
          <w:sz w:val="28"/>
          <w:szCs w:val="28"/>
        </w:rPr>
        <w:t>расходы на организацию и проведение мероприятий, консультационных встреч, публичной презентации проектов и награждение победителей;</w:t>
      </w:r>
    </w:p>
    <w:p w14:paraId="25864D3E" w14:textId="7849AC17" w:rsidR="00723883" w:rsidRDefault="00723883" w:rsidP="00723883">
      <w:pPr>
        <w:pStyle w:val="a6"/>
        <w:suppressAutoHyphens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1A7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D1A74">
        <w:rPr>
          <w:sz w:val="28"/>
          <w:szCs w:val="28"/>
        </w:rPr>
        <w:t>4</w:t>
      </w:r>
      <w:r>
        <w:rPr>
          <w:sz w:val="28"/>
          <w:szCs w:val="28"/>
        </w:rPr>
        <w:t>. расходы на оплату услуг по разработке, съемке и монтажу видеороликов;</w:t>
      </w:r>
    </w:p>
    <w:p w14:paraId="2C4E08C2" w14:textId="5E617DE8" w:rsidR="00723883" w:rsidRPr="00BF45BE" w:rsidRDefault="00723883" w:rsidP="00723883">
      <w:pPr>
        <w:pStyle w:val="a6"/>
        <w:suppressAutoHyphens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D1A7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D1A74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Pr="00BF45BE">
        <w:rPr>
          <w:sz w:val="28"/>
          <w:szCs w:val="28"/>
        </w:rPr>
        <w:t>расходы на печатную, полиграфическую, презентационную, сувенирную продукцию</w:t>
      </w:r>
      <w:r w:rsidRPr="00F945F7">
        <w:rPr>
          <w:sz w:val="28"/>
          <w:szCs w:val="28"/>
        </w:rPr>
        <w:t>, расходы по разработке их дизайна</w:t>
      </w:r>
      <w:r w:rsidRPr="00BF45BE">
        <w:rPr>
          <w:sz w:val="28"/>
          <w:szCs w:val="28"/>
        </w:rPr>
        <w:t>;</w:t>
      </w:r>
    </w:p>
    <w:p w14:paraId="35051265" w14:textId="58693871" w:rsidR="00723883" w:rsidRDefault="00723883" w:rsidP="00723883">
      <w:pPr>
        <w:pStyle w:val="a6"/>
        <w:suppressAutoHyphens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AD1A7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D1A7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7708C">
        <w:rPr>
          <w:sz w:val="28"/>
          <w:szCs w:val="28"/>
        </w:rPr>
        <w:t>расходы на приобретение расходных материалов и материальных запасов для проведения мероприятия</w:t>
      </w:r>
      <w:r>
        <w:rPr>
          <w:sz w:val="28"/>
          <w:szCs w:val="28"/>
        </w:rPr>
        <w:t xml:space="preserve">. </w:t>
      </w:r>
    </w:p>
    <w:p w14:paraId="32D52146" w14:textId="4B1FBE6A" w:rsidR="00723883" w:rsidRDefault="006D7317" w:rsidP="00723883">
      <w:pPr>
        <w:pStyle w:val="a6"/>
        <w:suppressAutoHyphens/>
        <w:spacing w:line="360" w:lineRule="exact"/>
        <w:ind w:firstLine="709"/>
        <w:contextualSpacing/>
        <w:jc w:val="both"/>
        <w:rPr>
          <w:color w:val="000000"/>
          <w:sz w:val="28"/>
          <w:szCs w:val="32"/>
        </w:rPr>
      </w:pPr>
      <w:r w:rsidRPr="001F6486">
        <w:rPr>
          <w:color w:val="000000"/>
          <w:sz w:val="28"/>
          <w:szCs w:val="28"/>
        </w:rPr>
        <w:t>2.</w:t>
      </w:r>
      <w:r w:rsidR="00AD1A74">
        <w:rPr>
          <w:color w:val="000000"/>
          <w:sz w:val="28"/>
          <w:szCs w:val="28"/>
        </w:rPr>
        <w:t>3</w:t>
      </w:r>
      <w:r w:rsidRPr="001F6486">
        <w:rPr>
          <w:color w:val="000000"/>
          <w:sz w:val="28"/>
          <w:szCs w:val="28"/>
        </w:rPr>
        <w:t>.</w:t>
      </w:r>
      <w:r w:rsidR="00AD1A74">
        <w:rPr>
          <w:color w:val="000000"/>
          <w:sz w:val="28"/>
          <w:szCs w:val="28"/>
        </w:rPr>
        <w:t>7</w:t>
      </w:r>
      <w:r w:rsidRPr="001F6486">
        <w:rPr>
          <w:color w:val="000000"/>
          <w:sz w:val="28"/>
          <w:szCs w:val="28"/>
        </w:rPr>
        <w:t>.</w:t>
      </w:r>
      <w:r w:rsidR="00784EB3">
        <w:rPr>
          <w:color w:val="000000"/>
          <w:sz w:val="28"/>
          <w:szCs w:val="28"/>
        </w:rPr>
        <w:t>  </w:t>
      </w:r>
      <w:r w:rsidRPr="001F6486">
        <w:rPr>
          <w:color w:val="000000"/>
          <w:sz w:val="28"/>
          <w:szCs w:val="32"/>
        </w:rPr>
        <w:t>на оплату труда (гонорар), оказание услуг артистов и концертных коллективов, технического и административного персонала, жюри и других специалистов, привлекаемых для организации и проведения мероприятий;</w:t>
      </w:r>
    </w:p>
    <w:p w14:paraId="09E05A61" w14:textId="117877CD" w:rsidR="00723883" w:rsidRDefault="006D7317" w:rsidP="00723883">
      <w:pPr>
        <w:pStyle w:val="a6"/>
        <w:suppressAutoHyphens/>
        <w:spacing w:line="360" w:lineRule="exact"/>
        <w:ind w:firstLine="709"/>
        <w:contextualSpacing/>
        <w:jc w:val="both"/>
        <w:rPr>
          <w:color w:val="000000"/>
          <w:sz w:val="32"/>
          <w:szCs w:val="32"/>
        </w:rPr>
      </w:pPr>
      <w:r w:rsidRPr="001F6486">
        <w:rPr>
          <w:color w:val="000000"/>
          <w:sz w:val="28"/>
          <w:szCs w:val="28"/>
        </w:rPr>
        <w:t>2.</w:t>
      </w:r>
      <w:r w:rsidR="00AD1A74">
        <w:rPr>
          <w:color w:val="000000"/>
          <w:sz w:val="28"/>
          <w:szCs w:val="28"/>
        </w:rPr>
        <w:t>3</w:t>
      </w:r>
      <w:r w:rsidRPr="001F6486">
        <w:rPr>
          <w:color w:val="000000"/>
          <w:sz w:val="28"/>
          <w:szCs w:val="28"/>
        </w:rPr>
        <w:t>.</w:t>
      </w:r>
      <w:r w:rsidR="00AD1A74">
        <w:rPr>
          <w:color w:val="000000"/>
          <w:sz w:val="28"/>
          <w:szCs w:val="28"/>
        </w:rPr>
        <w:t>8</w:t>
      </w:r>
      <w:r w:rsidRPr="001F6486">
        <w:rPr>
          <w:color w:val="000000"/>
          <w:sz w:val="28"/>
          <w:szCs w:val="28"/>
        </w:rPr>
        <w:t>.</w:t>
      </w:r>
      <w:r w:rsidR="00784EB3">
        <w:rPr>
          <w:color w:val="000000"/>
          <w:sz w:val="28"/>
          <w:szCs w:val="28"/>
        </w:rPr>
        <w:t>  </w:t>
      </w:r>
      <w:r w:rsidRPr="001F6486">
        <w:rPr>
          <w:color w:val="000000"/>
          <w:sz w:val="28"/>
          <w:szCs w:val="32"/>
        </w:rPr>
        <w:t xml:space="preserve">на оплату труда (гонорар), оказание услуг технического персонала (работников сцены, </w:t>
      </w:r>
      <w:proofErr w:type="spellStart"/>
      <w:r w:rsidRPr="001F6486">
        <w:rPr>
          <w:color w:val="000000"/>
          <w:sz w:val="28"/>
          <w:szCs w:val="32"/>
        </w:rPr>
        <w:t>звук</w:t>
      </w:r>
      <w:proofErr w:type="gramStart"/>
      <w:r w:rsidRPr="001F6486">
        <w:rPr>
          <w:color w:val="000000"/>
          <w:sz w:val="28"/>
          <w:szCs w:val="32"/>
        </w:rPr>
        <w:t>о</w:t>
      </w:r>
      <w:proofErr w:type="spellEnd"/>
      <w:r w:rsidRPr="001F6486">
        <w:rPr>
          <w:color w:val="000000"/>
          <w:sz w:val="28"/>
          <w:szCs w:val="32"/>
        </w:rPr>
        <w:t>-</w:t>
      </w:r>
      <w:proofErr w:type="gramEnd"/>
      <w:r w:rsidRPr="001F6486">
        <w:rPr>
          <w:color w:val="000000"/>
          <w:sz w:val="28"/>
          <w:szCs w:val="32"/>
        </w:rPr>
        <w:t xml:space="preserve"> и свето-операторов, видео-операторов, фотографов) и административного персонала (службы размещения и регистрации, статистов по обслуживанию мероприятия (вынос подарков, реквизита, микрофонов и</w:t>
      </w:r>
      <w:r w:rsidR="00784EB3">
        <w:rPr>
          <w:color w:val="000000"/>
          <w:sz w:val="28"/>
          <w:szCs w:val="32"/>
        </w:rPr>
        <w:t> </w:t>
      </w:r>
      <w:r w:rsidRPr="001F6486">
        <w:rPr>
          <w:color w:val="000000"/>
          <w:sz w:val="28"/>
          <w:szCs w:val="32"/>
        </w:rPr>
        <w:t>прочее);</w:t>
      </w:r>
      <w:r w:rsidRPr="001F6486">
        <w:rPr>
          <w:color w:val="000000"/>
          <w:sz w:val="32"/>
          <w:szCs w:val="32"/>
        </w:rPr>
        <w:t xml:space="preserve"> </w:t>
      </w:r>
    </w:p>
    <w:p w14:paraId="6E7EF18D" w14:textId="4A8D2DE7" w:rsidR="00723883" w:rsidRDefault="006D7317" w:rsidP="00723883">
      <w:pPr>
        <w:pStyle w:val="a6"/>
        <w:suppressAutoHyphens/>
        <w:spacing w:line="360" w:lineRule="exact"/>
        <w:ind w:firstLine="709"/>
        <w:contextualSpacing/>
        <w:jc w:val="both"/>
        <w:rPr>
          <w:color w:val="000000"/>
          <w:sz w:val="28"/>
          <w:szCs w:val="32"/>
        </w:rPr>
      </w:pPr>
      <w:r w:rsidRPr="001F6486">
        <w:rPr>
          <w:color w:val="000000"/>
          <w:sz w:val="28"/>
          <w:szCs w:val="28"/>
        </w:rPr>
        <w:t>2.</w:t>
      </w:r>
      <w:r w:rsidR="00AD1A74">
        <w:rPr>
          <w:color w:val="000000"/>
          <w:sz w:val="28"/>
          <w:szCs w:val="28"/>
        </w:rPr>
        <w:t>3</w:t>
      </w:r>
      <w:r w:rsidRPr="001F6486">
        <w:rPr>
          <w:color w:val="000000"/>
          <w:sz w:val="28"/>
          <w:szCs w:val="28"/>
        </w:rPr>
        <w:t>.</w:t>
      </w:r>
      <w:r w:rsidR="00AD1A74">
        <w:rPr>
          <w:color w:val="000000"/>
          <w:sz w:val="28"/>
          <w:szCs w:val="28"/>
        </w:rPr>
        <w:t>9</w:t>
      </w:r>
      <w:r w:rsidRPr="001F6486">
        <w:rPr>
          <w:color w:val="000000"/>
          <w:sz w:val="28"/>
          <w:szCs w:val="28"/>
        </w:rPr>
        <w:t>.</w:t>
      </w:r>
      <w:r w:rsidR="00784EB3">
        <w:rPr>
          <w:color w:val="000000"/>
          <w:sz w:val="28"/>
          <w:szCs w:val="28"/>
        </w:rPr>
        <w:t>  </w:t>
      </w:r>
      <w:r w:rsidRPr="001F6486">
        <w:rPr>
          <w:color w:val="000000"/>
          <w:sz w:val="28"/>
          <w:szCs w:val="32"/>
        </w:rPr>
        <w:t>на оплату услуг по организации, проведению и обслуживанию мероприятия</w:t>
      </w:r>
      <w:r w:rsidR="00907AD3">
        <w:rPr>
          <w:color w:val="000000"/>
          <w:sz w:val="28"/>
          <w:szCs w:val="32"/>
        </w:rPr>
        <w:t>,</w:t>
      </w:r>
      <w:r w:rsidR="00907AD3" w:rsidRPr="00907AD3">
        <w:t xml:space="preserve"> </w:t>
      </w:r>
      <w:r w:rsidR="00907AD3" w:rsidRPr="00907AD3">
        <w:rPr>
          <w:color w:val="000000"/>
          <w:sz w:val="28"/>
          <w:szCs w:val="32"/>
        </w:rPr>
        <w:t xml:space="preserve">тренингов и мастер </w:t>
      </w:r>
      <w:r w:rsidR="00C538CD">
        <w:rPr>
          <w:color w:val="000000"/>
          <w:sz w:val="28"/>
          <w:szCs w:val="32"/>
        </w:rPr>
        <w:t>-</w:t>
      </w:r>
      <w:r w:rsidR="00907AD3" w:rsidRPr="00907AD3">
        <w:rPr>
          <w:color w:val="000000"/>
          <w:sz w:val="28"/>
          <w:szCs w:val="32"/>
        </w:rPr>
        <w:t xml:space="preserve"> классов</w:t>
      </w:r>
      <w:r w:rsidRPr="001F6486">
        <w:rPr>
          <w:color w:val="000000"/>
          <w:sz w:val="28"/>
          <w:szCs w:val="32"/>
        </w:rPr>
        <w:t>;</w:t>
      </w:r>
    </w:p>
    <w:p w14:paraId="16779FDA" w14:textId="1AD1BFDB" w:rsidR="00723883" w:rsidRDefault="006D7317" w:rsidP="00723883">
      <w:pPr>
        <w:pStyle w:val="a6"/>
        <w:suppressAutoHyphens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1F6486">
        <w:rPr>
          <w:color w:val="000000"/>
          <w:sz w:val="28"/>
          <w:szCs w:val="28"/>
        </w:rPr>
        <w:t>2.</w:t>
      </w:r>
      <w:r w:rsidR="00AD1A74">
        <w:rPr>
          <w:color w:val="000000"/>
          <w:sz w:val="28"/>
          <w:szCs w:val="28"/>
        </w:rPr>
        <w:t>3</w:t>
      </w:r>
      <w:r w:rsidRPr="001F6486">
        <w:rPr>
          <w:color w:val="000000"/>
          <w:sz w:val="28"/>
          <w:szCs w:val="28"/>
        </w:rPr>
        <w:t>.</w:t>
      </w:r>
      <w:r w:rsidR="00AD1A74">
        <w:rPr>
          <w:color w:val="000000"/>
          <w:sz w:val="28"/>
          <w:szCs w:val="28"/>
        </w:rPr>
        <w:t>10</w:t>
      </w:r>
      <w:r w:rsidRPr="001F6486">
        <w:rPr>
          <w:color w:val="000000"/>
          <w:sz w:val="28"/>
          <w:szCs w:val="28"/>
        </w:rPr>
        <w:t>.</w:t>
      </w:r>
      <w:r w:rsidR="00784EB3">
        <w:rPr>
          <w:color w:val="000000"/>
          <w:sz w:val="28"/>
          <w:szCs w:val="28"/>
        </w:rPr>
        <w:t>  </w:t>
      </w:r>
      <w:r w:rsidRPr="001F6486">
        <w:rPr>
          <w:sz w:val="28"/>
          <w:szCs w:val="32"/>
        </w:rPr>
        <w:t xml:space="preserve">на оказание услуг по оформлению залов, сценических пространств, </w:t>
      </w:r>
      <w:r w:rsidRPr="001F6486">
        <w:rPr>
          <w:sz w:val="28"/>
          <w:szCs w:val="28"/>
        </w:rPr>
        <w:t>мест проведения мероприятий</w:t>
      </w:r>
      <w:r w:rsidRPr="001F6486">
        <w:rPr>
          <w:sz w:val="28"/>
          <w:szCs w:val="32"/>
        </w:rPr>
        <w:t>,</w:t>
      </w:r>
      <w:r w:rsidRPr="001F6486">
        <w:rPr>
          <w:sz w:val="28"/>
          <w:szCs w:val="28"/>
        </w:rPr>
        <w:t xml:space="preserve"> услуг по изготовлению различного рода конструкций, необходимых для проведения мероприятий;</w:t>
      </w:r>
    </w:p>
    <w:p w14:paraId="69FB1BD3" w14:textId="06517093" w:rsidR="00723883" w:rsidRDefault="006D7317" w:rsidP="00723883">
      <w:pPr>
        <w:pStyle w:val="a6"/>
        <w:suppressAutoHyphens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1F6486">
        <w:rPr>
          <w:color w:val="000000"/>
          <w:sz w:val="28"/>
          <w:szCs w:val="28"/>
        </w:rPr>
        <w:t>2.</w:t>
      </w:r>
      <w:r w:rsidR="00AD1A74">
        <w:rPr>
          <w:color w:val="000000"/>
          <w:sz w:val="28"/>
          <w:szCs w:val="28"/>
        </w:rPr>
        <w:t>3</w:t>
      </w:r>
      <w:r w:rsidRPr="001F6486">
        <w:rPr>
          <w:color w:val="000000"/>
          <w:sz w:val="28"/>
          <w:szCs w:val="28"/>
        </w:rPr>
        <w:t>.</w:t>
      </w:r>
      <w:r w:rsidR="00C538CD">
        <w:rPr>
          <w:color w:val="000000"/>
          <w:sz w:val="28"/>
          <w:szCs w:val="28"/>
        </w:rPr>
        <w:t>1</w:t>
      </w:r>
      <w:r w:rsidR="00AD1A74">
        <w:rPr>
          <w:color w:val="000000"/>
          <w:sz w:val="28"/>
          <w:szCs w:val="28"/>
        </w:rPr>
        <w:t>1</w:t>
      </w:r>
      <w:r w:rsidRPr="001F6486">
        <w:rPr>
          <w:color w:val="000000"/>
          <w:sz w:val="28"/>
          <w:szCs w:val="28"/>
        </w:rPr>
        <w:t>.</w:t>
      </w:r>
      <w:r w:rsidR="00784EB3">
        <w:rPr>
          <w:color w:val="000000"/>
          <w:sz w:val="28"/>
          <w:szCs w:val="28"/>
        </w:rPr>
        <w:t>  </w:t>
      </w:r>
      <w:r w:rsidRPr="001F6486">
        <w:rPr>
          <w:color w:val="000000"/>
          <w:sz w:val="28"/>
          <w:szCs w:val="28"/>
        </w:rPr>
        <w:t>на</w:t>
      </w:r>
      <w:r w:rsidRPr="001F6486">
        <w:rPr>
          <w:sz w:val="28"/>
          <w:szCs w:val="28"/>
        </w:rPr>
        <w:t xml:space="preserve"> оплату услуг по изготовлению</w:t>
      </w:r>
      <w:r w:rsidR="00F00CA1">
        <w:rPr>
          <w:sz w:val="28"/>
          <w:szCs w:val="28"/>
        </w:rPr>
        <w:t xml:space="preserve"> баннеров</w:t>
      </w:r>
      <w:r w:rsidR="00060807">
        <w:rPr>
          <w:sz w:val="28"/>
          <w:szCs w:val="28"/>
        </w:rPr>
        <w:t>, настольных игр</w:t>
      </w:r>
      <w:r w:rsidR="00F00CA1">
        <w:rPr>
          <w:sz w:val="28"/>
          <w:szCs w:val="28"/>
        </w:rPr>
        <w:t xml:space="preserve"> </w:t>
      </w:r>
      <w:r w:rsidRPr="001F6486">
        <w:rPr>
          <w:sz w:val="28"/>
          <w:szCs w:val="28"/>
        </w:rPr>
        <w:t>для проведения мероприятия;</w:t>
      </w:r>
    </w:p>
    <w:p w14:paraId="2EA80E4E" w14:textId="2A4AED21" w:rsidR="00723883" w:rsidRDefault="006D7317" w:rsidP="00723883">
      <w:pPr>
        <w:pStyle w:val="a6"/>
        <w:suppressAutoHyphens/>
        <w:spacing w:line="360" w:lineRule="exact"/>
        <w:ind w:firstLine="709"/>
        <w:contextualSpacing/>
        <w:jc w:val="both"/>
        <w:rPr>
          <w:sz w:val="28"/>
          <w:szCs w:val="32"/>
        </w:rPr>
      </w:pPr>
      <w:r w:rsidRPr="001F6486">
        <w:rPr>
          <w:sz w:val="28"/>
          <w:szCs w:val="32"/>
        </w:rPr>
        <w:t>2.</w:t>
      </w:r>
      <w:r w:rsidR="00AD1A74">
        <w:rPr>
          <w:sz w:val="28"/>
          <w:szCs w:val="32"/>
        </w:rPr>
        <w:t>3</w:t>
      </w:r>
      <w:r w:rsidRPr="001F6486">
        <w:rPr>
          <w:sz w:val="28"/>
          <w:szCs w:val="32"/>
        </w:rPr>
        <w:t>.</w:t>
      </w:r>
      <w:r w:rsidR="00C538CD">
        <w:rPr>
          <w:sz w:val="28"/>
          <w:szCs w:val="32"/>
        </w:rPr>
        <w:t>1</w:t>
      </w:r>
      <w:r w:rsidR="00AD1A74">
        <w:rPr>
          <w:sz w:val="28"/>
          <w:szCs w:val="32"/>
        </w:rPr>
        <w:t>2</w:t>
      </w:r>
      <w:r w:rsidRPr="001F6486">
        <w:rPr>
          <w:sz w:val="28"/>
          <w:szCs w:val="32"/>
        </w:rPr>
        <w:t>.</w:t>
      </w:r>
      <w:r w:rsidR="00784EB3">
        <w:rPr>
          <w:sz w:val="28"/>
          <w:szCs w:val="32"/>
        </w:rPr>
        <w:t>  </w:t>
      </w:r>
      <w:r w:rsidRPr="001F6486">
        <w:rPr>
          <w:sz w:val="28"/>
          <w:szCs w:val="28"/>
        </w:rPr>
        <w:t>на</w:t>
      </w:r>
      <w:r w:rsidRPr="001F6486">
        <w:rPr>
          <w:color w:val="000000"/>
          <w:sz w:val="28"/>
          <w:szCs w:val="28"/>
        </w:rPr>
        <w:t xml:space="preserve"> оказание услуг по техническому сопровождению, предоставлению специализированного оборудования и программного обеспечения для проведения мероприятий (светового, звукового, мультимедийного, иного необходимого оборудования);</w:t>
      </w:r>
      <w:r w:rsidRPr="001F6486">
        <w:rPr>
          <w:sz w:val="28"/>
          <w:szCs w:val="32"/>
        </w:rPr>
        <w:t xml:space="preserve"> </w:t>
      </w:r>
    </w:p>
    <w:p w14:paraId="12B20B94" w14:textId="74004BAA" w:rsidR="00723883" w:rsidRDefault="00F00CA1" w:rsidP="00723883">
      <w:pPr>
        <w:pStyle w:val="a6"/>
        <w:suppressAutoHyphens/>
        <w:spacing w:line="360" w:lineRule="exact"/>
        <w:ind w:firstLine="709"/>
        <w:contextualSpacing/>
        <w:jc w:val="both"/>
        <w:rPr>
          <w:sz w:val="28"/>
          <w:szCs w:val="32"/>
        </w:rPr>
      </w:pPr>
      <w:r>
        <w:rPr>
          <w:sz w:val="28"/>
          <w:szCs w:val="32"/>
        </w:rPr>
        <w:t>2.</w:t>
      </w:r>
      <w:r w:rsidR="00AD1A74">
        <w:rPr>
          <w:sz w:val="28"/>
          <w:szCs w:val="32"/>
        </w:rPr>
        <w:t>3</w:t>
      </w:r>
      <w:r>
        <w:rPr>
          <w:sz w:val="28"/>
          <w:szCs w:val="32"/>
        </w:rPr>
        <w:t>.</w:t>
      </w:r>
      <w:r w:rsidR="00C538CD">
        <w:rPr>
          <w:sz w:val="28"/>
          <w:szCs w:val="32"/>
        </w:rPr>
        <w:t>1</w:t>
      </w:r>
      <w:r w:rsidR="00AD1A74">
        <w:rPr>
          <w:sz w:val="28"/>
          <w:szCs w:val="32"/>
        </w:rPr>
        <w:t>3</w:t>
      </w:r>
      <w:r>
        <w:rPr>
          <w:sz w:val="28"/>
          <w:szCs w:val="32"/>
        </w:rPr>
        <w:t>. на оплату услуг по организации питания и проживания участников мероприятий;</w:t>
      </w:r>
    </w:p>
    <w:p w14:paraId="619FCD63" w14:textId="79714B52" w:rsidR="00723883" w:rsidRDefault="00907AD3" w:rsidP="00723883">
      <w:pPr>
        <w:pStyle w:val="a6"/>
        <w:suppressAutoHyphens/>
        <w:spacing w:line="360" w:lineRule="exact"/>
        <w:ind w:firstLine="709"/>
        <w:contextualSpacing/>
        <w:jc w:val="both"/>
        <w:rPr>
          <w:sz w:val="28"/>
          <w:szCs w:val="32"/>
        </w:rPr>
      </w:pPr>
      <w:r>
        <w:rPr>
          <w:sz w:val="28"/>
          <w:szCs w:val="32"/>
        </w:rPr>
        <w:t>2.</w:t>
      </w:r>
      <w:r w:rsidR="00AD1A74">
        <w:rPr>
          <w:sz w:val="28"/>
          <w:szCs w:val="32"/>
        </w:rPr>
        <w:t>3</w:t>
      </w:r>
      <w:r>
        <w:rPr>
          <w:sz w:val="28"/>
          <w:szCs w:val="32"/>
        </w:rPr>
        <w:t>.</w:t>
      </w:r>
      <w:r w:rsidR="00C538CD">
        <w:rPr>
          <w:sz w:val="28"/>
          <w:szCs w:val="32"/>
        </w:rPr>
        <w:t>1</w:t>
      </w:r>
      <w:r w:rsidR="00AD1A74">
        <w:rPr>
          <w:sz w:val="28"/>
          <w:szCs w:val="32"/>
        </w:rPr>
        <w:t>4</w:t>
      </w:r>
      <w:r>
        <w:rPr>
          <w:sz w:val="28"/>
          <w:szCs w:val="32"/>
        </w:rPr>
        <w:t xml:space="preserve">. </w:t>
      </w:r>
      <w:r w:rsidRPr="001F6486">
        <w:rPr>
          <w:sz w:val="28"/>
          <w:szCs w:val="32"/>
        </w:rPr>
        <w:t>на оказание транспортных услуг по обеспечению автотранспортом участников мероприятий</w:t>
      </w:r>
      <w:r w:rsidRPr="001F6486">
        <w:rPr>
          <w:sz w:val="28"/>
          <w:szCs w:val="28"/>
        </w:rPr>
        <w:t>, услуг</w:t>
      </w:r>
      <w:r w:rsidRPr="001F6486">
        <w:rPr>
          <w:sz w:val="28"/>
          <w:szCs w:val="32"/>
        </w:rPr>
        <w:t xml:space="preserve"> по перевозке оборудования для проведения мероприятий;</w:t>
      </w:r>
    </w:p>
    <w:p w14:paraId="005BAC83" w14:textId="03DBE5CD" w:rsidR="00723883" w:rsidRDefault="006D7317" w:rsidP="00723883">
      <w:pPr>
        <w:pStyle w:val="a6"/>
        <w:suppressAutoHyphens/>
        <w:spacing w:line="360" w:lineRule="exact"/>
        <w:ind w:firstLine="709"/>
        <w:contextualSpacing/>
        <w:jc w:val="both"/>
        <w:rPr>
          <w:sz w:val="28"/>
          <w:szCs w:val="32"/>
        </w:rPr>
      </w:pPr>
      <w:r w:rsidRPr="001F6486">
        <w:rPr>
          <w:sz w:val="28"/>
          <w:szCs w:val="32"/>
        </w:rPr>
        <w:t>2.</w:t>
      </w:r>
      <w:r w:rsidR="00AD1A74">
        <w:rPr>
          <w:sz w:val="28"/>
          <w:szCs w:val="32"/>
        </w:rPr>
        <w:t>3</w:t>
      </w:r>
      <w:r w:rsidRPr="001F6486">
        <w:rPr>
          <w:sz w:val="28"/>
          <w:szCs w:val="32"/>
        </w:rPr>
        <w:t>.</w:t>
      </w:r>
      <w:r w:rsidR="00C538CD">
        <w:rPr>
          <w:sz w:val="28"/>
          <w:szCs w:val="32"/>
        </w:rPr>
        <w:t>1</w:t>
      </w:r>
      <w:r w:rsidR="00AD1A74">
        <w:rPr>
          <w:sz w:val="28"/>
          <w:szCs w:val="32"/>
        </w:rPr>
        <w:t>5</w:t>
      </w:r>
      <w:r w:rsidRPr="001F6486">
        <w:rPr>
          <w:sz w:val="28"/>
          <w:szCs w:val="32"/>
        </w:rPr>
        <w:t>.</w:t>
      </w:r>
      <w:r w:rsidR="00784EB3">
        <w:rPr>
          <w:sz w:val="28"/>
          <w:szCs w:val="32"/>
        </w:rPr>
        <w:t>  </w:t>
      </w:r>
      <w:r w:rsidRPr="001F6486">
        <w:rPr>
          <w:sz w:val="28"/>
          <w:szCs w:val="28"/>
        </w:rPr>
        <w:t>на оплату услуг по предоставлению специализированного оборудования и работы звуковой студии для записи фонограмм с последующим монтажом и обработкой;</w:t>
      </w:r>
      <w:r w:rsidRPr="001F6486">
        <w:rPr>
          <w:sz w:val="28"/>
          <w:szCs w:val="32"/>
        </w:rPr>
        <w:t xml:space="preserve"> </w:t>
      </w:r>
    </w:p>
    <w:p w14:paraId="670B10EF" w14:textId="2F11983D" w:rsidR="00723883" w:rsidRDefault="006D7317" w:rsidP="00723883">
      <w:pPr>
        <w:pStyle w:val="a6"/>
        <w:suppressAutoHyphens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1F6486">
        <w:rPr>
          <w:sz w:val="28"/>
          <w:szCs w:val="32"/>
        </w:rPr>
        <w:t>2.</w:t>
      </w:r>
      <w:r w:rsidR="00AD1A74">
        <w:rPr>
          <w:sz w:val="28"/>
          <w:szCs w:val="32"/>
        </w:rPr>
        <w:t>3</w:t>
      </w:r>
      <w:r w:rsidRPr="001F6486">
        <w:rPr>
          <w:sz w:val="28"/>
          <w:szCs w:val="32"/>
        </w:rPr>
        <w:t>.</w:t>
      </w:r>
      <w:r w:rsidR="003646C2">
        <w:rPr>
          <w:sz w:val="28"/>
          <w:szCs w:val="32"/>
        </w:rPr>
        <w:t>1</w:t>
      </w:r>
      <w:r w:rsidR="00AD1A74">
        <w:rPr>
          <w:sz w:val="28"/>
          <w:szCs w:val="32"/>
        </w:rPr>
        <w:t>6</w:t>
      </w:r>
      <w:r w:rsidRPr="001F6486">
        <w:rPr>
          <w:sz w:val="28"/>
          <w:szCs w:val="32"/>
        </w:rPr>
        <w:t>.</w:t>
      </w:r>
      <w:r w:rsidR="00784EB3">
        <w:rPr>
          <w:sz w:val="28"/>
          <w:szCs w:val="32"/>
        </w:rPr>
        <w:t>  </w:t>
      </w:r>
      <w:r w:rsidRPr="001F6486">
        <w:rPr>
          <w:sz w:val="28"/>
          <w:szCs w:val="28"/>
        </w:rPr>
        <w:t>на оплату услуг по созданию мультимедийных презентаций и</w:t>
      </w:r>
      <w:r w:rsidR="00784EB3">
        <w:rPr>
          <w:sz w:val="28"/>
          <w:szCs w:val="28"/>
        </w:rPr>
        <w:t> </w:t>
      </w:r>
      <w:r w:rsidRPr="001F6486">
        <w:rPr>
          <w:sz w:val="28"/>
          <w:szCs w:val="28"/>
        </w:rPr>
        <w:t>видео-контента, необходимых для проведения мероприятий</w:t>
      </w:r>
      <w:r w:rsidR="00640A3C" w:rsidRPr="001F6486">
        <w:rPr>
          <w:sz w:val="28"/>
          <w:szCs w:val="28"/>
        </w:rPr>
        <w:t>.</w:t>
      </w:r>
    </w:p>
    <w:p w14:paraId="5C0E5BF4" w14:textId="77777777" w:rsidR="00723883" w:rsidRDefault="000D629B" w:rsidP="00723883">
      <w:pPr>
        <w:pStyle w:val="a6"/>
        <w:suppressAutoHyphens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2.4</w:t>
      </w:r>
      <w:r w:rsidR="00B95E6B" w:rsidRPr="001F6486">
        <w:rPr>
          <w:sz w:val="28"/>
          <w:szCs w:val="28"/>
        </w:rPr>
        <w:t>.</w:t>
      </w:r>
      <w:r w:rsidR="00784EB3">
        <w:rPr>
          <w:sz w:val="28"/>
          <w:szCs w:val="28"/>
        </w:rPr>
        <w:t>  </w:t>
      </w:r>
      <w:proofErr w:type="gramStart"/>
      <w:r w:rsidR="00945E05" w:rsidRPr="001F6486">
        <w:rPr>
          <w:sz w:val="28"/>
          <w:szCs w:val="28"/>
        </w:rPr>
        <w:t xml:space="preserve">Финансирование расходов, указанных в пункте </w:t>
      </w:r>
      <w:r w:rsidR="00445D73">
        <w:rPr>
          <w:sz w:val="28"/>
          <w:szCs w:val="28"/>
        </w:rPr>
        <w:t>2.3</w:t>
      </w:r>
      <w:r w:rsidR="002D1524">
        <w:rPr>
          <w:sz w:val="28"/>
          <w:szCs w:val="28"/>
        </w:rPr>
        <w:t xml:space="preserve"> </w:t>
      </w:r>
      <w:r w:rsidR="00945E05" w:rsidRPr="001F6486">
        <w:rPr>
          <w:sz w:val="28"/>
          <w:szCs w:val="28"/>
        </w:rPr>
        <w:t xml:space="preserve">настоящего </w:t>
      </w:r>
      <w:r w:rsidR="002D1524">
        <w:rPr>
          <w:sz w:val="28"/>
          <w:szCs w:val="28"/>
        </w:rPr>
        <w:t>раздела</w:t>
      </w:r>
      <w:r w:rsidR="00945E05" w:rsidRPr="001F6486">
        <w:rPr>
          <w:sz w:val="28"/>
          <w:szCs w:val="28"/>
        </w:rPr>
        <w:t xml:space="preserve">, осуществляется за счет </w:t>
      </w:r>
      <w:r w:rsidR="00B00C12" w:rsidRPr="001F6486">
        <w:rPr>
          <w:sz w:val="28"/>
          <w:szCs w:val="28"/>
        </w:rPr>
        <w:t xml:space="preserve">средств </w:t>
      </w:r>
      <w:r w:rsidR="00945E05" w:rsidRPr="001F6486">
        <w:rPr>
          <w:sz w:val="28"/>
          <w:szCs w:val="28"/>
        </w:rPr>
        <w:t>бюджета Пермского муниципального округа</w:t>
      </w:r>
      <w:r w:rsidR="00C17CE0">
        <w:rPr>
          <w:sz w:val="28"/>
          <w:szCs w:val="28"/>
        </w:rPr>
        <w:t xml:space="preserve"> и за счет средств бюджета Пермского края</w:t>
      </w:r>
      <w:r w:rsidR="00B00C12" w:rsidRPr="001F6486">
        <w:rPr>
          <w:sz w:val="28"/>
          <w:szCs w:val="28"/>
        </w:rPr>
        <w:t xml:space="preserve"> </w:t>
      </w:r>
      <w:r w:rsidR="00945E05" w:rsidRPr="001F6486">
        <w:rPr>
          <w:sz w:val="28"/>
          <w:szCs w:val="28"/>
        </w:rPr>
        <w:t xml:space="preserve">в пределах бюджетных ассигнований и лимитов бюджетных обязательств в соответствии с показателями сводной бюджетной росписи в рамках </w:t>
      </w:r>
      <w:r w:rsidR="008C18FA" w:rsidRPr="001F6486">
        <w:rPr>
          <w:sz w:val="28"/>
          <w:szCs w:val="28"/>
        </w:rPr>
        <w:t xml:space="preserve">реализации </w:t>
      </w:r>
      <w:r w:rsidRPr="001F6486">
        <w:rPr>
          <w:sz w:val="28"/>
          <w:szCs w:val="28"/>
        </w:rPr>
        <w:t xml:space="preserve">муниципальной программы </w:t>
      </w:r>
      <w:r w:rsidR="00060807" w:rsidRPr="0090760F">
        <w:rPr>
          <w:sz w:val="28"/>
          <w:szCs w:val="28"/>
        </w:rPr>
        <w:t>«Развитие молодежной политики, физической культуры и спорта Пермского муниципального округа»</w:t>
      </w:r>
      <w:r w:rsidR="00060807">
        <w:rPr>
          <w:sz w:val="28"/>
          <w:szCs w:val="28"/>
        </w:rPr>
        <w:t>, утвержденной постановлением администрации Пермского муниципального района от</w:t>
      </w:r>
      <w:proofErr w:type="gramEnd"/>
      <w:r w:rsidR="00060807">
        <w:rPr>
          <w:sz w:val="28"/>
          <w:szCs w:val="28"/>
        </w:rPr>
        <w:t xml:space="preserve"> 28 декабря 2022 г. № СЭД-2022-299-01-01-05.С-796,</w:t>
      </w:r>
      <w:r w:rsidR="00060807" w:rsidRPr="0090760F">
        <w:rPr>
          <w:sz w:val="28"/>
          <w:szCs w:val="28"/>
        </w:rPr>
        <w:t xml:space="preserve"> по мероприятию «</w:t>
      </w:r>
      <w:r w:rsidR="00060807">
        <w:rPr>
          <w:sz w:val="28"/>
          <w:szCs w:val="28"/>
        </w:rPr>
        <w:t>Реализация мероприятий в сфере молодежной политики</w:t>
      </w:r>
      <w:r w:rsidR="00060807" w:rsidRPr="0090760F">
        <w:rPr>
          <w:sz w:val="28"/>
          <w:szCs w:val="28"/>
        </w:rPr>
        <w:t>».</w:t>
      </w:r>
    </w:p>
    <w:p w14:paraId="6C6C0460" w14:textId="77777777" w:rsidR="00723883" w:rsidRDefault="000D629B" w:rsidP="00723883">
      <w:pPr>
        <w:pStyle w:val="a6"/>
        <w:suppressAutoHyphens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1F6486">
        <w:rPr>
          <w:sz w:val="28"/>
          <w:szCs w:val="28"/>
        </w:rPr>
        <w:lastRenderedPageBreak/>
        <w:t>2.5</w:t>
      </w:r>
      <w:r w:rsidR="00E22C87" w:rsidRPr="001F6486">
        <w:rPr>
          <w:sz w:val="28"/>
          <w:szCs w:val="28"/>
        </w:rPr>
        <w:t>.</w:t>
      </w:r>
      <w:r w:rsidR="00784EB3">
        <w:rPr>
          <w:sz w:val="28"/>
          <w:szCs w:val="28"/>
        </w:rPr>
        <w:t>  </w:t>
      </w:r>
      <w:r w:rsidR="00E22C87" w:rsidRPr="001F6486">
        <w:rPr>
          <w:sz w:val="28"/>
          <w:szCs w:val="28"/>
        </w:rPr>
        <w:t xml:space="preserve">Распределение средств </w:t>
      </w:r>
      <w:r w:rsidR="00B54E81">
        <w:rPr>
          <w:sz w:val="28"/>
          <w:szCs w:val="28"/>
        </w:rPr>
        <w:t>с</w:t>
      </w:r>
      <w:r w:rsidR="00E22C87" w:rsidRPr="001F6486">
        <w:rPr>
          <w:sz w:val="28"/>
          <w:szCs w:val="28"/>
        </w:rPr>
        <w:t xml:space="preserve">убсидии утверждается правовым актом </w:t>
      </w:r>
      <w:r w:rsidR="00B54E81">
        <w:rPr>
          <w:sz w:val="28"/>
          <w:szCs w:val="28"/>
        </w:rPr>
        <w:t xml:space="preserve">начальника </w:t>
      </w:r>
      <w:r w:rsidR="00CD2B86" w:rsidRPr="001F6486">
        <w:rPr>
          <w:sz w:val="28"/>
          <w:szCs w:val="28"/>
        </w:rPr>
        <w:t>У</w:t>
      </w:r>
      <w:r w:rsidR="00E22C87" w:rsidRPr="001F6486">
        <w:rPr>
          <w:sz w:val="28"/>
          <w:szCs w:val="28"/>
        </w:rPr>
        <w:t>правления культуры.</w:t>
      </w:r>
    </w:p>
    <w:p w14:paraId="098AC502" w14:textId="77777777" w:rsidR="00723883" w:rsidRDefault="00CE097D" w:rsidP="00723883">
      <w:pPr>
        <w:pStyle w:val="a6"/>
        <w:suppressAutoHyphens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1A36E9">
        <w:rPr>
          <w:sz w:val="28"/>
          <w:szCs w:val="28"/>
        </w:rPr>
        <w:t>План мероприятий ежегодно составляется м</w:t>
      </w:r>
      <w:r>
        <w:rPr>
          <w:sz w:val="28"/>
          <w:szCs w:val="28"/>
        </w:rPr>
        <w:t>униципальн</w:t>
      </w:r>
      <w:r w:rsidR="001A36E9">
        <w:rPr>
          <w:sz w:val="28"/>
          <w:szCs w:val="28"/>
        </w:rPr>
        <w:t>ым</w:t>
      </w:r>
      <w:r>
        <w:rPr>
          <w:sz w:val="28"/>
          <w:szCs w:val="28"/>
        </w:rPr>
        <w:t xml:space="preserve"> учреждение</w:t>
      </w:r>
      <w:r w:rsidR="001A36E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1A36E9">
        <w:rPr>
          <w:sz w:val="28"/>
          <w:szCs w:val="28"/>
        </w:rPr>
        <w:t>и утверждается Управлением культуры.</w:t>
      </w:r>
    </w:p>
    <w:p w14:paraId="60F6317D" w14:textId="77777777" w:rsidR="00723883" w:rsidRDefault="001A36E9" w:rsidP="00723883">
      <w:pPr>
        <w:pStyle w:val="a6"/>
        <w:suppressAutoHyphens/>
        <w:spacing w:line="36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1A36E9">
        <w:rPr>
          <w:sz w:val="28"/>
          <w:szCs w:val="28"/>
        </w:rPr>
        <w:t xml:space="preserve">Расходование </w:t>
      </w:r>
      <w:r>
        <w:rPr>
          <w:sz w:val="28"/>
          <w:szCs w:val="28"/>
        </w:rPr>
        <w:t>с</w:t>
      </w:r>
      <w:r w:rsidRPr="001A36E9">
        <w:rPr>
          <w:sz w:val="28"/>
          <w:szCs w:val="28"/>
        </w:rPr>
        <w:t>убсидии осуществляется согласно</w:t>
      </w:r>
      <w:r>
        <w:rPr>
          <w:sz w:val="28"/>
          <w:szCs w:val="28"/>
        </w:rPr>
        <w:t xml:space="preserve"> пункту 2.3. настоящего</w:t>
      </w:r>
      <w:r w:rsidRPr="001A3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 w:rsidRPr="001A36E9">
        <w:rPr>
          <w:sz w:val="28"/>
          <w:szCs w:val="28"/>
        </w:rPr>
        <w:t>в соответствии с Федеральным законом от 18 июля 2011 г. № 223-ФЗ «О закупках товаров, работ, услуг отдельными видами юридических лиц».</w:t>
      </w:r>
    </w:p>
    <w:p w14:paraId="30FF45FF" w14:textId="28097D96" w:rsidR="00723883" w:rsidRDefault="000D629B" w:rsidP="00723883">
      <w:pPr>
        <w:pStyle w:val="a6"/>
        <w:suppressAutoHyphens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</w:t>
      </w:r>
      <w:r w:rsidR="001A36E9">
        <w:rPr>
          <w:sz w:val="28"/>
          <w:szCs w:val="28"/>
        </w:rPr>
        <w:t>8</w:t>
      </w:r>
      <w:r w:rsidRPr="001F6486">
        <w:rPr>
          <w:sz w:val="28"/>
          <w:szCs w:val="28"/>
        </w:rPr>
        <w:t>.</w:t>
      </w:r>
      <w:r w:rsidR="00784EB3">
        <w:rPr>
          <w:sz w:val="28"/>
          <w:szCs w:val="28"/>
        </w:rPr>
        <w:t>  </w:t>
      </w:r>
      <w:r w:rsidRPr="001F6486">
        <w:rPr>
          <w:sz w:val="28"/>
          <w:szCs w:val="28"/>
        </w:rPr>
        <w:t>Муниципальн</w:t>
      </w:r>
      <w:r w:rsidR="00404E59" w:rsidRPr="001F6486">
        <w:rPr>
          <w:sz w:val="28"/>
          <w:szCs w:val="28"/>
        </w:rPr>
        <w:t>ое</w:t>
      </w:r>
      <w:r w:rsidRPr="001F6486">
        <w:rPr>
          <w:sz w:val="28"/>
          <w:szCs w:val="28"/>
        </w:rPr>
        <w:t xml:space="preserve"> учреждени</w:t>
      </w:r>
      <w:r w:rsidR="00404E59" w:rsidRPr="001F6486">
        <w:rPr>
          <w:sz w:val="28"/>
          <w:szCs w:val="28"/>
        </w:rPr>
        <w:t>е</w:t>
      </w:r>
      <w:r w:rsidRPr="001F6486">
        <w:rPr>
          <w:sz w:val="28"/>
          <w:szCs w:val="28"/>
        </w:rPr>
        <w:t xml:space="preserve"> предоставля</w:t>
      </w:r>
      <w:r w:rsidR="00404E59" w:rsidRPr="001F6486">
        <w:rPr>
          <w:sz w:val="28"/>
          <w:szCs w:val="28"/>
        </w:rPr>
        <w:t>е</w:t>
      </w:r>
      <w:r w:rsidRPr="001F6486">
        <w:rPr>
          <w:sz w:val="28"/>
          <w:szCs w:val="28"/>
        </w:rPr>
        <w:t xml:space="preserve">т Управлению культуры отчетность о расходовании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о достижении значений результатов предоставления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о реализации плана мероприятий по достижению результатов предоставления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 в сроки и по форме, установленные </w:t>
      </w:r>
      <w:r w:rsidR="00694531">
        <w:rPr>
          <w:sz w:val="28"/>
          <w:szCs w:val="28"/>
        </w:rPr>
        <w:t>с</w:t>
      </w:r>
      <w:r w:rsidRPr="001F6486">
        <w:rPr>
          <w:sz w:val="28"/>
          <w:szCs w:val="28"/>
        </w:rPr>
        <w:t>оглашением.</w:t>
      </w:r>
    </w:p>
    <w:p w14:paraId="02981AE9" w14:textId="77777777" w:rsidR="00723883" w:rsidRDefault="000D629B" w:rsidP="00723883">
      <w:pPr>
        <w:pStyle w:val="a6"/>
        <w:suppressAutoHyphens/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1F6486">
        <w:rPr>
          <w:sz w:val="28"/>
          <w:szCs w:val="28"/>
        </w:rPr>
        <w:t>2.</w:t>
      </w:r>
      <w:r w:rsidR="001A36E9">
        <w:rPr>
          <w:sz w:val="28"/>
          <w:szCs w:val="28"/>
        </w:rPr>
        <w:t>9</w:t>
      </w:r>
      <w:r w:rsidRPr="001F6486">
        <w:rPr>
          <w:sz w:val="28"/>
          <w:szCs w:val="28"/>
        </w:rPr>
        <w:t>.</w:t>
      </w:r>
      <w:r w:rsidR="00784EB3">
        <w:rPr>
          <w:sz w:val="28"/>
          <w:szCs w:val="28"/>
        </w:rPr>
        <w:t>  </w:t>
      </w:r>
      <w:r w:rsidRPr="001F6486">
        <w:rPr>
          <w:sz w:val="28"/>
          <w:szCs w:val="28"/>
        </w:rPr>
        <w:t xml:space="preserve">Управление культуры в соответствии с данными полученных отчетов при необходимости вносит изменения в объем предоставляемой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 с</w:t>
      </w:r>
      <w:r w:rsidR="00784EB3">
        <w:rPr>
          <w:sz w:val="28"/>
          <w:szCs w:val="28"/>
        </w:rPr>
        <w:t> </w:t>
      </w:r>
      <w:r w:rsidRPr="001F6486">
        <w:rPr>
          <w:sz w:val="28"/>
          <w:szCs w:val="28"/>
        </w:rPr>
        <w:t xml:space="preserve">обязательным внесением изменений в соглашение. </w:t>
      </w:r>
    </w:p>
    <w:p w14:paraId="063C6760" w14:textId="78702DC0" w:rsidR="00B95E6B" w:rsidRPr="00B95E6B" w:rsidRDefault="000D629B" w:rsidP="00723883">
      <w:pPr>
        <w:pStyle w:val="a6"/>
        <w:suppressAutoHyphens/>
        <w:spacing w:line="360" w:lineRule="exact"/>
        <w:ind w:firstLine="709"/>
        <w:contextualSpacing/>
        <w:jc w:val="both"/>
      </w:pPr>
      <w:r w:rsidRPr="001F6486">
        <w:rPr>
          <w:sz w:val="28"/>
          <w:szCs w:val="28"/>
        </w:rPr>
        <w:t>2.</w:t>
      </w:r>
      <w:r w:rsidR="001A36E9">
        <w:rPr>
          <w:sz w:val="28"/>
          <w:szCs w:val="28"/>
        </w:rPr>
        <w:t>10</w:t>
      </w:r>
      <w:r w:rsidRPr="001F6486">
        <w:rPr>
          <w:sz w:val="28"/>
          <w:szCs w:val="28"/>
        </w:rPr>
        <w:t>.</w:t>
      </w:r>
      <w:r w:rsidR="00784EB3">
        <w:rPr>
          <w:sz w:val="28"/>
          <w:szCs w:val="28"/>
        </w:rPr>
        <w:t>  </w:t>
      </w:r>
      <w:proofErr w:type="gramStart"/>
      <w:r w:rsidRPr="001F6486">
        <w:rPr>
          <w:sz w:val="28"/>
          <w:szCs w:val="28"/>
        </w:rPr>
        <w:t>Контроль за</w:t>
      </w:r>
      <w:proofErr w:type="gramEnd"/>
      <w:r w:rsidRPr="001F6486">
        <w:rPr>
          <w:sz w:val="28"/>
          <w:szCs w:val="28"/>
        </w:rPr>
        <w:t xml:space="preserve"> целевым использованием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 xml:space="preserve">убсидии, соблюдением требований и условий предоставления </w:t>
      </w:r>
      <w:r w:rsidR="00B54E81">
        <w:rPr>
          <w:sz w:val="28"/>
          <w:szCs w:val="28"/>
        </w:rPr>
        <w:t>с</w:t>
      </w:r>
      <w:r w:rsidRPr="001F6486">
        <w:rPr>
          <w:sz w:val="28"/>
          <w:szCs w:val="28"/>
        </w:rPr>
        <w:t>убсидии осуществля</w:t>
      </w:r>
      <w:r w:rsidR="00784EB3">
        <w:rPr>
          <w:sz w:val="28"/>
          <w:szCs w:val="28"/>
        </w:rPr>
        <w:t>е</w:t>
      </w:r>
      <w:r w:rsidRPr="001F6486">
        <w:rPr>
          <w:sz w:val="28"/>
          <w:szCs w:val="28"/>
        </w:rPr>
        <w:t>тся в соответствии с Порядком предоставления</w:t>
      </w:r>
      <w:r w:rsidRPr="00E22C87">
        <w:rPr>
          <w:sz w:val="28"/>
          <w:szCs w:val="28"/>
        </w:rPr>
        <w:t xml:space="preserve"> субсидий.</w:t>
      </w:r>
    </w:p>
    <w:sectPr w:rsidR="00B95E6B" w:rsidRPr="00B95E6B" w:rsidSect="00DC2667">
      <w:pgSz w:w="11907" w:h="16840" w:code="9"/>
      <w:pgMar w:top="1134" w:right="851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F6810" w14:textId="77777777" w:rsidR="004003B3" w:rsidRDefault="004003B3">
      <w:r>
        <w:separator/>
      </w:r>
    </w:p>
  </w:endnote>
  <w:endnote w:type="continuationSeparator" w:id="0">
    <w:p w14:paraId="716E1ADC" w14:textId="77777777" w:rsidR="004003B3" w:rsidRDefault="0040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981C6" w14:textId="77777777" w:rsidR="004003B3" w:rsidRDefault="004003B3">
      <w:r>
        <w:separator/>
      </w:r>
    </w:p>
  </w:footnote>
  <w:footnote w:type="continuationSeparator" w:id="0">
    <w:p w14:paraId="67C075D6" w14:textId="77777777" w:rsidR="004003B3" w:rsidRDefault="00400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A50C7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526509"/>
      <w:docPartObj>
        <w:docPartGallery w:val="Page Numbers (Top of Page)"/>
        <w:docPartUnique/>
      </w:docPartObj>
    </w:sdtPr>
    <w:sdtEndPr/>
    <w:sdtContent>
      <w:p w14:paraId="5862A0A4" w14:textId="1D1100EC" w:rsidR="003B5BDF" w:rsidRDefault="003B5BD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0C7">
          <w:rPr>
            <w:noProof/>
          </w:rPr>
          <w:t>1</w:t>
        </w:r>
        <w:r>
          <w:fldChar w:fldCharType="end"/>
        </w:r>
      </w:p>
    </w:sdtContent>
  </w:sdt>
  <w:p w14:paraId="3A9DF4DA" w14:textId="77777777" w:rsidR="003B5BDF" w:rsidRDefault="003B5B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1354D"/>
    <w:multiLevelType w:val="multilevel"/>
    <w:tmpl w:val="1412554E"/>
    <w:lvl w:ilvl="0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">
    <w:nsid w:val="6ACF67A7"/>
    <w:multiLevelType w:val="hybridMultilevel"/>
    <w:tmpl w:val="78F6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5589C"/>
    <w:multiLevelType w:val="multilevel"/>
    <w:tmpl w:val="300493A8"/>
    <w:lvl w:ilvl="0">
      <w:start w:val="1"/>
      <w:numFmt w:val="decimal"/>
      <w:lvlText w:val="%1."/>
      <w:lvlJc w:val="left"/>
      <w:pPr>
        <w:ind w:left="1443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3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5CA9"/>
    <w:rsid w:val="000534D3"/>
    <w:rsid w:val="00054F23"/>
    <w:rsid w:val="00060807"/>
    <w:rsid w:val="00065FBF"/>
    <w:rsid w:val="00077FD7"/>
    <w:rsid w:val="000817ED"/>
    <w:rsid w:val="0009018B"/>
    <w:rsid w:val="00092709"/>
    <w:rsid w:val="000B33FA"/>
    <w:rsid w:val="000C105E"/>
    <w:rsid w:val="000C4CD5"/>
    <w:rsid w:val="000C6479"/>
    <w:rsid w:val="000D4ABE"/>
    <w:rsid w:val="000D629B"/>
    <w:rsid w:val="000E66BC"/>
    <w:rsid w:val="000E7A54"/>
    <w:rsid w:val="000F078A"/>
    <w:rsid w:val="000F2142"/>
    <w:rsid w:val="000F2788"/>
    <w:rsid w:val="000F4254"/>
    <w:rsid w:val="00100860"/>
    <w:rsid w:val="0012186D"/>
    <w:rsid w:val="00122180"/>
    <w:rsid w:val="001340FD"/>
    <w:rsid w:val="0015344A"/>
    <w:rsid w:val="00170F6D"/>
    <w:rsid w:val="001A30EF"/>
    <w:rsid w:val="001A36E9"/>
    <w:rsid w:val="001D02CD"/>
    <w:rsid w:val="001E268C"/>
    <w:rsid w:val="001F6486"/>
    <w:rsid w:val="00200B66"/>
    <w:rsid w:val="00203BDC"/>
    <w:rsid w:val="00207F14"/>
    <w:rsid w:val="0022471D"/>
    <w:rsid w:val="0022560C"/>
    <w:rsid w:val="002330C4"/>
    <w:rsid w:val="00242B04"/>
    <w:rsid w:val="0024511B"/>
    <w:rsid w:val="0026304E"/>
    <w:rsid w:val="0026551D"/>
    <w:rsid w:val="00285FEE"/>
    <w:rsid w:val="002869C7"/>
    <w:rsid w:val="002C4B53"/>
    <w:rsid w:val="002D1524"/>
    <w:rsid w:val="003045B0"/>
    <w:rsid w:val="00306735"/>
    <w:rsid w:val="00321089"/>
    <w:rsid w:val="003320E6"/>
    <w:rsid w:val="00340082"/>
    <w:rsid w:val="003505AB"/>
    <w:rsid w:val="00361F80"/>
    <w:rsid w:val="003646C2"/>
    <w:rsid w:val="003739D7"/>
    <w:rsid w:val="003902C9"/>
    <w:rsid w:val="00393A4B"/>
    <w:rsid w:val="003A77A2"/>
    <w:rsid w:val="003B3573"/>
    <w:rsid w:val="003B5BDF"/>
    <w:rsid w:val="003D3EB4"/>
    <w:rsid w:val="003D6B95"/>
    <w:rsid w:val="003E723D"/>
    <w:rsid w:val="004003B3"/>
    <w:rsid w:val="00404371"/>
    <w:rsid w:val="00404E59"/>
    <w:rsid w:val="00414494"/>
    <w:rsid w:val="0041511B"/>
    <w:rsid w:val="0042345A"/>
    <w:rsid w:val="00431A22"/>
    <w:rsid w:val="00436E25"/>
    <w:rsid w:val="00445D73"/>
    <w:rsid w:val="0044706D"/>
    <w:rsid w:val="004577A5"/>
    <w:rsid w:val="004602E1"/>
    <w:rsid w:val="00464D29"/>
    <w:rsid w:val="00467AC4"/>
    <w:rsid w:val="00480BCF"/>
    <w:rsid w:val="00482A25"/>
    <w:rsid w:val="00487DB1"/>
    <w:rsid w:val="00494D49"/>
    <w:rsid w:val="004A3E78"/>
    <w:rsid w:val="004A48A4"/>
    <w:rsid w:val="004B00AA"/>
    <w:rsid w:val="004B417F"/>
    <w:rsid w:val="004C2DED"/>
    <w:rsid w:val="004C6708"/>
    <w:rsid w:val="004D5D7D"/>
    <w:rsid w:val="004E582D"/>
    <w:rsid w:val="00506832"/>
    <w:rsid w:val="0051502C"/>
    <w:rsid w:val="00517636"/>
    <w:rsid w:val="00520337"/>
    <w:rsid w:val="00542E50"/>
    <w:rsid w:val="0054746E"/>
    <w:rsid w:val="00553622"/>
    <w:rsid w:val="00555669"/>
    <w:rsid w:val="00570985"/>
    <w:rsid w:val="00571308"/>
    <w:rsid w:val="00572091"/>
    <w:rsid w:val="005744E5"/>
    <w:rsid w:val="00576A32"/>
    <w:rsid w:val="00577234"/>
    <w:rsid w:val="00581E6B"/>
    <w:rsid w:val="005B7C2C"/>
    <w:rsid w:val="005C38F6"/>
    <w:rsid w:val="005D023A"/>
    <w:rsid w:val="005D2F81"/>
    <w:rsid w:val="005D71CA"/>
    <w:rsid w:val="005F0C82"/>
    <w:rsid w:val="005F4D28"/>
    <w:rsid w:val="0060782D"/>
    <w:rsid w:val="00612637"/>
    <w:rsid w:val="006155F3"/>
    <w:rsid w:val="00621C65"/>
    <w:rsid w:val="006312AA"/>
    <w:rsid w:val="00637B08"/>
    <w:rsid w:val="00640A3C"/>
    <w:rsid w:val="00662DD7"/>
    <w:rsid w:val="00667A75"/>
    <w:rsid w:val="0068677E"/>
    <w:rsid w:val="00694531"/>
    <w:rsid w:val="00695289"/>
    <w:rsid w:val="006C0CE4"/>
    <w:rsid w:val="006C5CBE"/>
    <w:rsid w:val="006C6E1D"/>
    <w:rsid w:val="006D7317"/>
    <w:rsid w:val="006F2225"/>
    <w:rsid w:val="006F6C51"/>
    <w:rsid w:val="006F7533"/>
    <w:rsid w:val="00715994"/>
    <w:rsid w:val="007168FE"/>
    <w:rsid w:val="00723883"/>
    <w:rsid w:val="00724F66"/>
    <w:rsid w:val="00784EB3"/>
    <w:rsid w:val="00792897"/>
    <w:rsid w:val="0079744D"/>
    <w:rsid w:val="007A01A3"/>
    <w:rsid w:val="007B58B1"/>
    <w:rsid w:val="007B75C5"/>
    <w:rsid w:val="007E4893"/>
    <w:rsid w:val="007E6674"/>
    <w:rsid w:val="007F25FD"/>
    <w:rsid w:val="008005A0"/>
    <w:rsid w:val="008148AA"/>
    <w:rsid w:val="00817ACA"/>
    <w:rsid w:val="008278F3"/>
    <w:rsid w:val="0083019F"/>
    <w:rsid w:val="00853F0B"/>
    <w:rsid w:val="00856750"/>
    <w:rsid w:val="00856810"/>
    <w:rsid w:val="00860C6F"/>
    <w:rsid w:val="00861195"/>
    <w:rsid w:val="00863DEC"/>
    <w:rsid w:val="00864234"/>
    <w:rsid w:val="00864B75"/>
    <w:rsid w:val="00875CC8"/>
    <w:rsid w:val="00876C36"/>
    <w:rsid w:val="008A2D9E"/>
    <w:rsid w:val="008A5E1E"/>
    <w:rsid w:val="008A7643"/>
    <w:rsid w:val="008C18FA"/>
    <w:rsid w:val="008C1F04"/>
    <w:rsid w:val="008D0740"/>
    <w:rsid w:val="008D13AA"/>
    <w:rsid w:val="008E374A"/>
    <w:rsid w:val="008F58E5"/>
    <w:rsid w:val="009005E9"/>
    <w:rsid w:val="00900A1B"/>
    <w:rsid w:val="0090344F"/>
    <w:rsid w:val="00907AD3"/>
    <w:rsid w:val="0092233D"/>
    <w:rsid w:val="00937F4F"/>
    <w:rsid w:val="00945E05"/>
    <w:rsid w:val="00974C42"/>
    <w:rsid w:val="00983A10"/>
    <w:rsid w:val="009B1166"/>
    <w:rsid w:val="009B151F"/>
    <w:rsid w:val="009B5F4B"/>
    <w:rsid w:val="009D04CB"/>
    <w:rsid w:val="009E0131"/>
    <w:rsid w:val="009E259F"/>
    <w:rsid w:val="009E4527"/>
    <w:rsid w:val="009E5B5A"/>
    <w:rsid w:val="00A11E55"/>
    <w:rsid w:val="00A24B47"/>
    <w:rsid w:val="00A24E2A"/>
    <w:rsid w:val="00A30B1A"/>
    <w:rsid w:val="00A6286B"/>
    <w:rsid w:val="00A77746"/>
    <w:rsid w:val="00A91DD4"/>
    <w:rsid w:val="00A96183"/>
    <w:rsid w:val="00AB2D3B"/>
    <w:rsid w:val="00AD1A74"/>
    <w:rsid w:val="00AD4E88"/>
    <w:rsid w:val="00AD79F6"/>
    <w:rsid w:val="00AE14A7"/>
    <w:rsid w:val="00B00C12"/>
    <w:rsid w:val="00B063BC"/>
    <w:rsid w:val="00B15F5E"/>
    <w:rsid w:val="00B20D99"/>
    <w:rsid w:val="00B30D2F"/>
    <w:rsid w:val="00B4642D"/>
    <w:rsid w:val="00B52983"/>
    <w:rsid w:val="00B54E81"/>
    <w:rsid w:val="00B647BA"/>
    <w:rsid w:val="00B931FE"/>
    <w:rsid w:val="00B95E6B"/>
    <w:rsid w:val="00BA50C7"/>
    <w:rsid w:val="00BB6EA3"/>
    <w:rsid w:val="00BC0A61"/>
    <w:rsid w:val="00BC7DBA"/>
    <w:rsid w:val="00BD627B"/>
    <w:rsid w:val="00BF4376"/>
    <w:rsid w:val="00BF4E5C"/>
    <w:rsid w:val="00BF6DAF"/>
    <w:rsid w:val="00C17540"/>
    <w:rsid w:val="00C17CE0"/>
    <w:rsid w:val="00C26877"/>
    <w:rsid w:val="00C47159"/>
    <w:rsid w:val="00C50E78"/>
    <w:rsid w:val="00C538CD"/>
    <w:rsid w:val="00C57051"/>
    <w:rsid w:val="00C57739"/>
    <w:rsid w:val="00C70C02"/>
    <w:rsid w:val="00C80448"/>
    <w:rsid w:val="00C9091A"/>
    <w:rsid w:val="00CA1CFD"/>
    <w:rsid w:val="00CB01D0"/>
    <w:rsid w:val="00CD2B86"/>
    <w:rsid w:val="00CE097D"/>
    <w:rsid w:val="00CE5AA9"/>
    <w:rsid w:val="00CF4462"/>
    <w:rsid w:val="00D0255E"/>
    <w:rsid w:val="00D06D54"/>
    <w:rsid w:val="00D2751A"/>
    <w:rsid w:val="00D31B2E"/>
    <w:rsid w:val="00D82EA7"/>
    <w:rsid w:val="00D9512E"/>
    <w:rsid w:val="00D95C2C"/>
    <w:rsid w:val="00DA2075"/>
    <w:rsid w:val="00DA33E5"/>
    <w:rsid w:val="00DB37B4"/>
    <w:rsid w:val="00DB795E"/>
    <w:rsid w:val="00DC1872"/>
    <w:rsid w:val="00DC2667"/>
    <w:rsid w:val="00DC3398"/>
    <w:rsid w:val="00DF146C"/>
    <w:rsid w:val="00DF1B91"/>
    <w:rsid w:val="00DF656B"/>
    <w:rsid w:val="00E22C87"/>
    <w:rsid w:val="00E3262D"/>
    <w:rsid w:val="00E4466D"/>
    <w:rsid w:val="00E55D54"/>
    <w:rsid w:val="00E63214"/>
    <w:rsid w:val="00E9346E"/>
    <w:rsid w:val="00E97467"/>
    <w:rsid w:val="00EB7BE3"/>
    <w:rsid w:val="00EC7B63"/>
    <w:rsid w:val="00ED6B7E"/>
    <w:rsid w:val="00EE5B56"/>
    <w:rsid w:val="00EF3F35"/>
    <w:rsid w:val="00F00CA1"/>
    <w:rsid w:val="00F0331D"/>
    <w:rsid w:val="00F13C8F"/>
    <w:rsid w:val="00F25EE9"/>
    <w:rsid w:val="00F26E3F"/>
    <w:rsid w:val="00F62572"/>
    <w:rsid w:val="00F74F11"/>
    <w:rsid w:val="00F91D3D"/>
    <w:rsid w:val="00F94DC4"/>
    <w:rsid w:val="00FC24BE"/>
    <w:rsid w:val="00FE206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75C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875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80687-42D3-49CE-8BC4-854CD9AB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7896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2023-04-26T06:45:00Z</cp:lastPrinted>
  <dcterms:created xsi:type="dcterms:W3CDTF">2023-09-27T05:13:00Z</dcterms:created>
  <dcterms:modified xsi:type="dcterms:W3CDTF">2023-09-27T05:13:00Z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